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8ABCCD" w14:textId="77777777" w:rsidR="005D35C7" w:rsidRPr="00C7638A" w:rsidRDefault="005D35C7" w:rsidP="005D35C7">
      <w:pPr>
        <w:jc w:val="center"/>
        <w:rPr>
          <w:rFonts w:ascii="David" w:hAnsi="David" w:cs="David"/>
          <w:sz w:val="28"/>
          <w:szCs w:val="28"/>
          <w:rtl/>
        </w:rPr>
      </w:pPr>
      <w:r w:rsidRPr="00C7638A">
        <w:rPr>
          <w:rFonts w:ascii="David" w:hAnsi="David" w:cs="David"/>
          <w:sz w:val="28"/>
          <w:szCs w:val="28"/>
          <w:rtl/>
        </w:rPr>
        <w:t xml:space="preserve">משרד </w:t>
      </w:r>
      <w:r w:rsidRPr="00C7638A">
        <w:rPr>
          <w:rFonts w:ascii="David" w:hAnsi="David" w:cs="David" w:hint="cs"/>
          <w:sz w:val="28"/>
          <w:szCs w:val="28"/>
          <w:rtl/>
        </w:rPr>
        <w:t>המודיעין</w:t>
      </w:r>
    </w:p>
    <w:p w14:paraId="5479CEBA" w14:textId="77777777" w:rsidR="005D35C7" w:rsidRPr="00C7638A" w:rsidRDefault="00F1527B" w:rsidP="00F1527B">
      <w:pPr>
        <w:jc w:val="center"/>
        <w:rPr>
          <w:rFonts w:ascii="David" w:hAnsi="David" w:cs="David"/>
          <w:b/>
          <w:bCs/>
          <w:sz w:val="30"/>
          <w:szCs w:val="30"/>
          <w:u w:val="single"/>
          <w:rtl/>
        </w:rPr>
      </w:pPr>
      <w:r w:rsidRPr="00C7638A">
        <w:rPr>
          <w:rFonts w:ascii="David" w:hAnsi="David" w:cs="David" w:hint="cs"/>
          <w:b/>
          <w:bCs/>
          <w:sz w:val="30"/>
          <w:szCs w:val="30"/>
          <w:u w:val="single"/>
          <w:rtl/>
        </w:rPr>
        <w:t xml:space="preserve">פניה מוקדמת </w:t>
      </w:r>
      <w:r w:rsidR="005D35C7" w:rsidRPr="00C7638A">
        <w:rPr>
          <w:rFonts w:ascii="David" w:hAnsi="David" w:cs="David"/>
          <w:b/>
          <w:bCs/>
          <w:sz w:val="30"/>
          <w:szCs w:val="30"/>
          <w:u w:val="single"/>
          <w:rtl/>
        </w:rPr>
        <w:t>לקבלת מידע (</w:t>
      </w:r>
      <w:r w:rsidR="005D35C7" w:rsidRPr="00C7638A">
        <w:rPr>
          <w:rFonts w:ascii="David" w:hAnsi="David" w:cs="David"/>
          <w:b/>
          <w:bCs/>
          <w:sz w:val="30"/>
          <w:szCs w:val="30"/>
          <w:u w:val="single"/>
        </w:rPr>
        <w:t>RFI</w:t>
      </w:r>
      <w:r w:rsidR="005D35C7" w:rsidRPr="00C7638A">
        <w:rPr>
          <w:rFonts w:ascii="David" w:hAnsi="David" w:cs="David"/>
          <w:b/>
          <w:bCs/>
          <w:sz w:val="30"/>
          <w:szCs w:val="30"/>
          <w:u w:val="single"/>
          <w:rtl/>
        </w:rPr>
        <w:t>)</w:t>
      </w:r>
      <w:r w:rsidR="005D35C7" w:rsidRPr="00C7638A">
        <w:rPr>
          <w:rFonts w:ascii="David" w:hAnsi="David" w:cs="David"/>
          <w:b/>
          <w:bCs/>
          <w:sz w:val="30"/>
          <w:szCs w:val="30"/>
          <w:u w:val="single"/>
        </w:rPr>
        <w:t xml:space="preserve"> </w:t>
      </w:r>
      <w:r w:rsidR="005D35C7" w:rsidRPr="00C7638A">
        <w:rPr>
          <w:rFonts w:ascii="David" w:hAnsi="David" w:cs="David"/>
          <w:b/>
          <w:bCs/>
          <w:sz w:val="30"/>
          <w:szCs w:val="30"/>
          <w:u w:val="single"/>
          <w:rtl/>
        </w:rPr>
        <w:t xml:space="preserve"> - אמצעים משלימים </w:t>
      </w:r>
      <w:proofErr w:type="spellStart"/>
      <w:r w:rsidR="005D35C7" w:rsidRPr="00C7638A">
        <w:rPr>
          <w:rFonts w:ascii="David" w:hAnsi="David" w:cs="David"/>
          <w:b/>
          <w:bCs/>
          <w:sz w:val="30"/>
          <w:szCs w:val="30"/>
          <w:u w:val="single"/>
          <w:rtl/>
        </w:rPr>
        <w:t>ל</w:t>
      </w:r>
      <w:r w:rsidR="00084702" w:rsidRPr="00C7638A">
        <w:rPr>
          <w:rFonts w:ascii="David" w:hAnsi="David" w:cs="David" w:hint="cs"/>
          <w:b/>
          <w:bCs/>
          <w:sz w:val="30"/>
          <w:szCs w:val="30"/>
          <w:u w:val="single"/>
          <w:rtl/>
        </w:rPr>
        <w:t>יישומון</w:t>
      </w:r>
      <w:proofErr w:type="spellEnd"/>
      <w:r w:rsidR="00084702" w:rsidRPr="00C7638A">
        <w:rPr>
          <w:rFonts w:ascii="David" w:hAnsi="David" w:cs="David" w:hint="cs"/>
          <w:b/>
          <w:bCs/>
          <w:sz w:val="30"/>
          <w:szCs w:val="30"/>
          <w:u w:val="single"/>
          <w:rtl/>
        </w:rPr>
        <w:t xml:space="preserve"> </w:t>
      </w:r>
      <w:r w:rsidR="005D35C7" w:rsidRPr="00C7638A">
        <w:rPr>
          <w:rFonts w:ascii="David" w:hAnsi="David" w:cs="David"/>
          <w:b/>
          <w:bCs/>
          <w:sz w:val="30"/>
          <w:szCs w:val="30"/>
          <w:u w:val="single"/>
          <w:rtl/>
        </w:rPr>
        <w:t>"</w:t>
      </w:r>
      <w:r w:rsidR="00084702" w:rsidRPr="00C7638A">
        <w:rPr>
          <w:rFonts w:ascii="David" w:hAnsi="David" w:cs="David" w:hint="cs"/>
          <w:b/>
          <w:bCs/>
          <w:sz w:val="30"/>
          <w:szCs w:val="30"/>
          <w:u w:val="single"/>
          <w:rtl/>
        </w:rPr>
        <w:t>ה</w:t>
      </w:r>
      <w:r w:rsidR="005D35C7" w:rsidRPr="00C7638A">
        <w:rPr>
          <w:rFonts w:ascii="David" w:hAnsi="David" w:cs="David"/>
          <w:b/>
          <w:bCs/>
          <w:sz w:val="30"/>
          <w:szCs w:val="30"/>
          <w:u w:val="single"/>
          <w:rtl/>
        </w:rPr>
        <w:t>מגן</w:t>
      </w:r>
      <w:r w:rsidRPr="00C7638A">
        <w:rPr>
          <w:rFonts w:ascii="David" w:hAnsi="David" w:cs="David" w:hint="cs"/>
          <w:b/>
          <w:bCs/>
          <w:sz w:val="30"/>
          <w:szCs w:val="30"/>
          <w:u w:val="single"/>
          <w:rtl/>
        </w:rPr>
        <w:t xml:space="preserve"> 2</w:t>
      </w:r>
      <w:r w:rsidR="005D35C7" w:rsidRPr="00C7638A">
        <w:rPr>
          <w:rFonts w:ascii="David" w:hAnsi="David" w:cs="David"/>
          <w:b/>
          <w:bCs/>
          <w:sz w:val="30"/>
          <w:szCs w:val="30"/>
          <w:u w:val="single"/>
          <w:rtl/>
        </w:rPr>
        <w:t>" ומערך תפעולי</w:t>
      </w:r>
    </w:p>
    <w:p w14:paraId="5FFC8FA2" w14:textId="77777777" w:rsidR="00D04078" w:rsidRPr="00C7638A" w:rsidRDefault="00D04078" w:rsidP="00D04078">
      <w:pPr>
        <w:pStyle w:val="a3"/>
        <w:ind w:left="360"/>
        <w:contextualSpacing w:val="0"/>
        <w:jc w:val="both"/>
        <w:rPr>
          <w:rFonts w:ascii="David" w:hAnsi="David" w:cs="David"/>
          <w:b/>
          <w:bCs/>
          <w:sz w:val="28"/>
          <w:szCs w:val="28"/>
        </w:rPr>
      </w:pPr>
      <w:r w:rsidRPr="00C7638A">
        <w:rPr>
          <w:rFonts w:ascii="David" w:hAnsi="David" w:cs="David" w:hint="cs"/>
          <w:b/>
          <w:bCs/>
          <w:sz w:val="28"/>
          <w:szCs w:val="28"/>
          <w:rtl/>
        </w:rPr>
        <w:t>חלק א</w:t>
      </w:r>
      <w:r w:rsidR="009D1074" w:rsidRPr="00C7638A">
        <w:rPr>
          <w:rFonts w:ascii="David" w:hAnsi="David" w:cs="David" w:hint="cs"/>
          <w:b/>
          <w:bCs/>
          <w:sz w:val="28"/>
          <w:szCs w:val="28"/>
          <w:rtl/>
        </w:rPr>
        <w:t>'</w:t>
      </w:r>
      <w:r w:rsidRPr="00C7638A">
        <w:rPr>
          <w:rFonts w:ascii="David" w:hAnsi="David" w:cs="David" w:hint="cs"/>
          <w:b/>
          <w:bCs/>
          <w:sz w:val="28"/>
          <w:szCs w:val="28"/>
          <w:rtl/>
        </w:rPr>
        <w:t xml:space="preserve"> - כללי</w:t>
      </w:r>
    </w:p>
    <w:p w14:paraId="771F206D" w14:textId="77777777" w:rsidR="00F8616A" w:rsidRPr="00C7638A" w:rsidRDefault="00F8616A" w:rsidP="001A69FB">
      <w:pPr>
        <w:pStyle w:val="a3"/>
        <w:numPr>
          <w:ilvl w:val="0"/>
          <w:numId w:val="5"/>
        </w:numPr>
        <w:contextualSpacing w:val="0"/>
        <w:jc w:val="both"/>
        <w:rPr>
          <w:rFonts w:ascii="David" w:hAnsi="David" w:cs="David"/>
          <w:b/>
          <w:bCs/>
          <w:sz w:val="24"/>
          <w:szCs w:val="24"/>
          <w:rtl/>
        </w:rPr>
      </w:pPr>
      <w:r w:rsidRPr="00C7638A">
        <w:rPr>
          <w:rFonts w:ascii="David" w:hAnsi="David" w:cs="David" w:hint="cs"/>
          <w:b/>
          <w:bCs/>
          <w:sz w:val="24"/>
          <w:szCs w:val="24"/>
          <w:rtl/>
        </w:rPr>
        <w:t>רקע</w:t>
      </w:r>
    </w:p>
    <w:p w14:paraId="002BE8FE" w14:textId="77777777" w:rsidR="002061E6" w:rsidRPr="00C7638A" w:rsidRDefault="005D35C7" w:rsidP="00687F50">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hAnsi="David" w:cs="David" w:hint="cs"/>
          <w:sz w:val="24"/>
          <w:szCs w:val="24"/>
          <w:rtl/>
        </w:rPr>
        <w:t xml:space="preserve">משרד הבריאות השיק </w:t>
      </w:r>
      <w:r w:rsidR="00F1527B" w:rsidRPr="00C7638A">
        <w:rPr>
          <w:rFonts w:ascii="David" w:hAnsi="David" w:cs="David" w:hint="cs"/>
          <w:sz w:val="24"/>
          <w:szCs w:val="24"/>
          <w:rtl/>
        </w:rPr>
        <w:t xml:space="preserve">ביום </w:t>
      </w:r>
      <w:r w:rsidR="00C618F8" w:rsidRPr="00C7638A">
        <w:rPr>
          <w:rFonts w:ascii="David" w:hAnsi="David" w:cs="David" w:hint="cs"/>
          <w:sz w:val="24"/>
          <w:szCs w:val="24"/>
          <w:rtl/>
        </w:rPr>
        <w:t>28</w:t>
      </w:r>
      <w:r w:rsidRPr="00C7638A">
        <w:rPr>
          <w:rFonts w:ascii="David" w:hAnsi="David" w:cs="David" w:hint="cs"/>
          <w:sz w:val="24"/>
          <w:szCs w:val="24"/>
          <w:rtl/>
        </w:rPr>
        <w:t xml:space="preserve"> ביולי</w:t>
      </w:r>
      <w:r w:rsidR="00F1527B" w:rsidRPr="00C7638A">
        <w:rPr>
          <w:rFonts w:ascii="David" w:hAnsi="David" w:cs="David" w:hint="cs"/>
          <w:sz w:val="24"/>
          <w:szCs w:val="24"/>
          <w:rtl/>
        </w:rPr>
        <w:t xml:space="preserve"> 2020</w:t>
      </w:r>
      <w:r w:rsidRPr="00C7638A">
        <w:rPr>
          <w:rFonts w:ascii="David" w:hAnsi="David" w:cs="David" w:hint="cs"/>
          <w:sz w:val="24"/>
          <w:szCs w:val="24"/>
          <w:rtl/>
        </w:rPr>
        <w:t xml:space="preserve"> יישומון הכולל תכולת איתור מגעים לצורך מאבק בנגיף הקורונה</w:t>
      </w:r>
      <w:r w:rsidR="009D1074" w:rsidRPr="00C7638A">
        <w:rPr>
          <w:rFonts w:ascii="David" w:hAnsi="David" w:cs="David" w:hint="cs"/>
          <w:sz w:val="24"/>
          <w:szCs w:val="24"/>
          <w:rtl/>
        </w:rPr>
        <w:t>,</w:t>
      </w:r>
      <w:r w:rsidR="00F1527B" w:rsidRPr="00C7638A">
        <w:rPr>
          <w:rFonts w:ascii="David" w:hAnsi="David" w:cs="David" w:hint="cs"/>
          <w:sz w:val="24"/>
          <w:szCs w:val="24"/>
          <w:rtl/>
        </w:rPr>
        <w:t xml:space="preserve"> הידוע כ- "המגן 2"</w:t>
      </w:r>
      <w:r w:rsidRPr="00C7638A">
        <w:rPr>
          <w:rFonts w:ascii="David" w:hAnsi="David" w:cs="David" w:hint="cs"/>
          <w:sz w:val="24"/>
          <w:szCs w:val="24"/>
          <w:rtl/>
        </w:rPr>
        <w:t xml:space="preserve">. </w:t>
      </w:r>
      <w:r w:rsidR="001A69FB" w:rsidRPr="00C7638A">
        <w:rPr>
          <w:rFonts w:ascii="David" w:eastAsia="Times New Roman" w:hAnsi="David" w:cs="David" w:hint="cs"/>
          <w:b/>
          <w:sz w:val="24"/>
          <w:szCs w:val="24"/>
          <w:rtl/>
          <w:lang w:eastAsia="he-IL"/>
        </w:rPr>
        <w:t xml:space="preserve">תכולת איתור המגעים </w:t>
      </w:r>
      <w:r w:rsidR="00F1527B" w:rsidRPr="00C7638A">
        <w:rPr>
          <w:rFonts w:ascii="David" w:eastAsia="Times New Roman" w:hAnsi="David" w:cs="David" w:hint="cs"/>
          <w:b/>
          <w:sz w:val="24"/>
          <w:szCs w:val="24"/>
          <w:rtl/>
          <w:lang w:eastAsia="he-IL"/>
        </w:rPr>
        <w:t xml:space="preserve">של </w:t>
      </w:r>
      <w:proofErr w:type="spellStart"/>
      <w:r w:rsidR="00F1527B" w:rsidRPr="00C7638A">
        <w:rPr>
          <w:rFonts w:ascii="David" w:eastAsia="Times New Roman" w:hAnsi="David" w:cs="David" w:hint="cs"/>
          <w:b/>
          <w:sz w:val="24"/>
          <w:szCs w:val="24"/>
          <w:rtl/>
          <w:lang w:eastAsia="he-IL"/>
        </w:rPr>
        <w:t>היישומון</w:t>
      </w:r>
      <w:proofErr w:type="spellEnd"/>
      <w:r w:rsidR="00F1527B" w:rsidRPr="00C7638A">
        <w:rPr>
          <w:rFonts w:ascii="David" w:eastAsia="Times New Roman" w:hAnsi="David" w:cs="David" w:hint="cs"/>
          <w:b/>
          <w:sz w:val="24"/>
          <w:szCs w:val="24"/>
          <w:rtl/>
          <w:lang w:eastAsia="he-IL"/>
        </w:rPr>
        <w:t xml:space="preserve"> </w:t>
      </w:r>
      <w:r w:rsidR="001A69FB" w:rsidRPr="00C7638A">
        <w:rPr>
          <w:rFonts w:ascii="David" w:eastAsia="Times New Roman" w:hAnsi="David" w:cs="David" w:hint="cs"/>
          <w:b/>
          <w:sz w:val="24"/>
          <w:szCs w:val="24"/>
          <w:rtl/>
          <w:lang w:eastAsia="he-IL"/>
        </w:rPr>
        <w:t>מזהה שהייה בקרבה בהתאם להגדרות הנוכחיות של משרד הבריאות (</w:t>
      </w:r>
      <w:r w:rsidR="009D1074" w:rsidRPr="00C7638A">
        <w:rPr>
          <w:rFonts w:ascii="David" w:eastAsia="Times New Roman" w:hAnsi="David" w:cs="David" w:hint="cs"/>
          <w:b/>
          <w:sz w:val="24"/>
          <w:szCs w:val="24"/>
          <w:rtl/>
          <w:lang w:eastAsia="he-IL"/>
        </w:rPr>
        <w:t>נכון למועד זה,</w:t>
      </w:r>
      <w:r w:rsidR="001A69FB" w:rsidRPr="00C7638A">
        <w:rPr>
          <w:rFonts w:ascii="David" w:eastAsia="Times New Roman" w:hAnsi="David" w:cs="David" w:hint="cs"/>
          <w:b/>
          <w:sz w:val="24"/>
          <w:szCs w:val="24"/>
          <w:rtl/>
          <w:lang w:eastAsia="he-IL"/>
        </w:rPr>
        <w:t xml:space="preserve"> טווח של כ-2 מטר לפרק זמן של רבע שעה) </w:t>
      </w:r>
      <w:r w:rsidR="007D36BF" w:rsidRPr="00C7638A">
        <w:rPr>
          <w:rFonts w:ascii="David" w:eastAsia="Times New Roman" w:hAnsi="David" w:cs="David" w:hint="cs"/>
          <w:b/>
          <w:sz w:val="24"/>
          <w:szCs w:val="24"/>
          <w:rtl/>
          <w:lang w:eastAsia="he-IL"/>
        </w:rPr>
        <w:t>כ</w:t>
      </w:r>
      <w:r w:rsidR="001A69FB" w:rsidRPr="00C7638A">
        <w:rPr>
          <w:rFonts w:ascii="David" w:eastAsia="Times New Roman" w:hAnsi="David" w:cs="David" w:hint="cs"/>
          <w:b/>
          <w:sz w:val="24"/>
          <w:szCs w:val="24"/>
          <w:rtl/>
          <w:lang w:eastAsia="he-IL"/>
        </w:rPr>
        <w:t xml:space="preserve">סיכון משמעותי להדבקה בנגיף ומתעדת את המגעים באופן מוצפן. בהסכמת משתמש שגילה כי הודבק, </w:t>
      </w:r>
      <w:proofErr w:type="spellStart"/>
      <w:r w:rsidR="001A69FB" w:rsidRPr="00C7638A">
        <w:rPr>
          <w:rFonts w:ascii="David" w:eastAsia="Times New Roman" w:hAnsi="David" w:cs="David" w:hint="cs"/>
          <w:b/>
          <w:sz w:val="24"/>
          <w:szCs w:val="24"/>
          <w:rtl/>
          <w:lang w:eastAsia="he-IL"/>
        </w:rPr>
        <w:t>ה</w:t>
      </w:r>
      <w:r w:rsidR="009D1074" w:rsidRPr="00C7638A">
        <w:rPr>
          <w:rFonts w:ascii="David" w:eastAsia="Times New Roman" w:hAnsi="David" w:cs="David" w:hint="cs"/>
          <w:b/>
          <w:sz w:val="24"/>
          <w:szCs w:val="24"/>
          <w:rtl/>
          <w:lang w:eastAsia="he-IL"/>
        </w:rPr>
        <w:t>יישומון</w:t>
      </w:r>
      <w:proofErr w:type="spellEnd"/>
      <w:r w:rsidR="001A69FB" w:rsidRPr="00C7638A">
        <w:rPr>
          <w:rFonts w:ascii="David" w:eastAsia="Times New Roman" w:hAnsi="David" w:cs="David" w:hint="cs"/>
          <w:b/>
          <w:sz w:val="24"/>
          <w:szCs w:val="24"/>
          <w:rtl/>
          <w:lang w:eastAsia="he-IL"/>
        </w:rPr>
        <w:t xml:space="preserve"> מאפשר לעדכן באופן אנונימי משתמשים אחרים </w:t>
      </w:r>
      <w:r w:rsidR="002061E6" w:rsidRPr="00C7638A">
        <w:rPr>
          <w:rFonts w:ascii="David" w:eastAsia="Times New Roman" w:hAnsi="David" w:cs="David" w:hint="cs"/>
          <w:b/>
          <w:sz w:val="24"/>
          <w:szCs w:val="24"/>
          <w:rtl/>
          <w:lang w:eastAsia="he-IL"/>
        </w:rPr>
        <w:t xml:space="preserve">ולבקשם ליצור קשר עם משרד הבריאות. </w:t>
      </w:r>
    </w:p>
    <w:p w14:paraId="042A0209" w14:textId="3EB25487" w:rsidR="009B508E" w:rsidRPr="00C7638A" w:rsidRDefault="002061E6" w:rsidP="008B7FB5">
      <w:pPr>
        <w:pStyle w:val="a3"/>
        <w:numPr>
          <w:ilvl w:val="1"/>
          <w:numId w:val="5"/>
        </w:numPr>
        <w:spacing w:after="120"/>
        <w:contextualSpacing w:val="0"/>
        <w:jc w:val="both"/>
        <w:rPr>
          <w:rFonts w:ascii="David" w:hAnsi="David"/>
          <w:b/>
          <w:sz w:val="24"/>
          <w:rtl/>
        </w:rPr>
      </w:pPr>
      <w:r w:rsidRPr="00C7638A">
        <w:rPr>
          <w:rFonts w:ascii="David" w:eastAsia="Times New Roman" w:hAnsi="David" w:cs="David" w:hint="cs"/>
          <w:b/>
          <w:sz w:val="24"/>
          <w:szCs w:val="24"/>
          <w:rtl/>
          <w:lang w:eastAsia="he-IL"/>
        </w:rPr>
        <w:t xml:space="preserve">התועלת </w:t>
      </w:r>
      <w:proofErr w:type="spellStart"/>
      <w:r w:rsidRPr="00C7638A">
        <w:rPr>
          <w:rFonts w:ascii="David" w:eastAsia="Times New Roman" w:hAnsi="David" w:cs="David" w:hint="cs"/>
          <w:b/>
          <w:sz w:val="24"/>
          <w:szCs w:val="24"/>
          <w:rtl/>
          <w:lang w:eastAsia="he-IL"/>
        </w:rPr>
        <w:t>שביישומון</w:t>
      </w:r>
      <w:proofErr w:type="spellEnd"/>
      <w:r w:rsidRPr="00C7638A">
        <w:rPr>
          <w:rFonts w:ascii="David" w:eastAsia="Times New Roman" w:hAnsi="David" w:cs="David" w:hint="cs"/>
          <w:b/>
          <w:sz w:val="24"/>
          <w:szCs w:val="24"/>
          <w:rtl/>
          <w:lang w:eastAsia="he-IL"/>
        </w:rPr>
        <w:t xml:space="preserve"> תגדל עם </w:t>
      </w:r>
      <w:r w:rsidR="009D1074" w:rsidRPr="00C7638A">
        <w:rPr>
          <w:rFonts w:ascii="David" w:eastAsia="Times New Roman" w:hAnsi="David" w:cs="David" w:hint="cs"/>
          <w:b/>
          <w:sz w:val="24"/>
          <w:szCs w:val="24"/>
          <w:rtl/>
          <w:lang w:eastAsia="he-IL"/>
        </w:rPr>
        <w:t xml:space="preserve">עליית </w:t>
      </w:r>
      <w:r w:rsidRPr="00C7638A">
        <w:rPr>
          <w:rFonts w:ascii="David" w:eastAsia="Times New Roman" w:hAnsi="David" w:cs="David" w:hint="cs"/>
          <w:b/>
          <w:sz w:val="24"/>
          <w:szCs w:val="24"/>
          <w:rtl/>
          <w:lang w:eastAsia="he-IL"/>
        </w:rPr>
        <w:t xml:space="preserve">שיעור השימוש בו באוכלוסייה. עם זאת, מגזרים שונים אינם עושים שימוש בטלפון חכם או אינם מעוניינים בהתקנת </w:t>
      </w:r>
      <w:proofErr w:type="spellStart"/>
      <w:r w:rsidRPr="00C7638A">
        <w:rPr>
          <w:rFonts w:ascii="David" w:eastAsia="Times New Roman" w:hAnsi="David" w:cs="David" w:hint="cs"/>
          <w:b/>
          <w:sz w:val="24"/>
          <w:szCs w:val="24"/>
          <w:rtl/>
          <w:lang w:eastAsia="he-IL"/>
        </w:rPr>
        <w:t>היישומון</w:t>
      </w:r>
      <w:proofErr w:type="spellEnd"/>
      <w:r w:rsidR="00F80C61" w:rsidRPr="00C7638A">
        <w:rPr>
          <w:rFonts w:ascii="David" w:eastAsia="Times New Roman" w:hAnsi="David" w:cs="David" w:hint="cs"/>
          <w:b/>
          <w:sz w:val="24"/>
          <w:szCs w:val="24"/>
          <w:rtl/>
          <w:lang w:eastAsia="he-IL"/>
        </w:rPr>
        <w:t>. בהתאם לכך</w:t>
      </w:r>
      <w:r w:rsidRPr="00C7638A">
        <w:rPr>
          <w:rFonts w:ascii="David" w:eastAsia="Times New Roman" w:hAnsi="David" w:cs="David" w:hint="cs"/>
          <w:b/>
          <w:sz w:val="24"/>
          <w:szCs w:val="24"/>
          <w:rtl/>
          <w:lang w:eastAsia="he-IL"/>
        </w:rPr>
        <w:t xml:space="preserve">, ולשם </w:t>
      </w:r>
      <w:r w:rsidR="007D36BF" w:rsidRPr="00C7638A">
        <w:rPr>
          <w:rFonts w:ascii="David" w:eastAsia="Times New Roman" w:hAnsi="David" w:cs="David" w:hint="cs"/>
          <w:b/>
          <w:sz w:val="24"/>
          <w:szCs w:val="24"/>
          <w:rtl/>
          <w:lang w:eastAsia="he-IL"/>
        </w:rPr>
        <w:t xml:space="preserve">הגדלת </w:t>
      </w:r>
      <w:r w:rsidRPr="00C7638A">
        <w:rPr>
          <w:rFonts w:ascii="David" w:eastAsia="Times New Roman" w:hAnsi="David" w:cs="David" w:hint="cs"/>
          <w:b/>
          <w:sz w:val="24"/>
          <w:szCs w:val="24"/>
          <w:rtl/>
          <w:lang w:eastAsia="he-IL"/>
        </w:rPr>
        <w:t>ה</w:t>
      </w:r>
      <w:r w:rsidR="00E22E5E" w:rsidRPr="00C7638A">
        <w:rPr>
          <w:rFonts w:ascii="David" w:eastAsia="Times New Roman" w:hAnsi="David" w:cs="David" w:hint="cs"/>
          <w:b/>
          <w:sz w:val="24"/>
          <w:szCs w:val="24"/>
          <w:rtl/>
          <w:lang w:eastAsia="he-IL"/>
        </w:rPr>
        <w:t xml:space="preserve">תכולות </w:t>
      </w:r>
      <w:r w:rsidR="00EC55F7" w:rsidRPr="00C7638A">
        <w:rPr>
          <w:rFonts w:ascii="David" w:eastAsia="Times New Roman" w:hAnsi="David" w:cs="David" w:hint="cs"/>
          <w:b/>
          <w:sz w:val="24"/>
          <w:szCs w:val="24"/>
          <w:rtl/>
          <w:lang w:eastAsia="he-IL"/>
        </w:rPr>
        <w:t>שמסופקות באמצעות</w:t>
      </w:r>
      <w:r w:rsidR="00E22E5E" w:rsidRPr="00C7638A">
        <w:rPr>
          <w:rFonts w:ascii="David" w:eastAsia="Times New Roman" w:hAnsi="David" w:cs="David" w:hint="cs"/>
          <w:b/>
          <w:sz w:val="24"/>
          <w:szCs w:val="24"/>
          <w:rtl/>
          <w:lang w:eastAsia="he-IL"/>
        </w:rPr>
        <w:t xml:space="preserve"> </w:t>
      </w:r>
      <w:proofErr w:type="spellStart"/>
      <w:r w:rsidR="00E22E5E" w:rsidRPr="00C7638A">
        <w:rPr>
          <w:rFonts w:ascii="David" w:eastAsia="Times New Roman" w:hAnsi="David" w:cs="David" w:hint="cs"/>
          <w:b/>
          <w:sz w:val="24"/>
          <w:szCs w:val="24"/>
          <w:rtl/>
          <w:lang w:eastAsia="he-IL"/>
        </w:rPr>
        <w:t>היישומון</w:t>
      </w:r>
      <w:proofErr w:type="spellEnd"/>
      <w:r w:rsidR="00F80C61" w:rsidRPr="00C7638A">
        <w:rPr>
          <w:rFonts w:ascii="David" w:eastAsia="Times New Roman" w:hAnsi="David" w:cs="David" w:hint="cs"/>
          <w:b/>
          <w:sz w:val="24"/>
          <w:szCs w:val="24"/>
          <w:rtl/>
          <w:lang w:eastAsia="he-IL"/>
        </w:rPr>
        <w:t xml:space="preserve">, </w:t>
      </w:r>
      <w:r w:rsidR="00B6233F" w:rsidRPr="00C7638A">
        <w:rPr>
          <w:rFonts w:ascii="David" w:eastAsia="Times New Roman" w:hAnsi="David" w:cs="David" w:hint="cs"/>
          <w:b/>
          <w:sz w:val="24"/>
          <w:szCs w:val="24"/>
          <w:rtl/>
          <w:lang w:eastAsia="he-IL"/>
        </w:rPr>
        <w:t xml:space="preserve">משרד המודיעין בוחן את </w:t>
      </w:r>
      <w:r w:rsidR="002471E0" w:rsidRPr="00C7638A">
        <w:rPr>
          <w:rFonts w:ascii="David" w:eastAsia="Times New Roman" w:hAnsi="David" w:cs="David" w:hint="cs"/>
          <w:b/>
          <w:sz w:val="24"/>
          <w:szCs w:val="24"/>
          <w:rtl/>
          <w:lang w:eastAsia="he-IL"/>
        </w:rPr>
        <w:t>האפשרות לעשות שימוש</w:t>
      </w:r>
      <w:r w:rsidRPr="00C7638A">
        <w:rPr>
          <w:rFonts w:ascii="David" w:eastAsia="Times New Roman" w:hAnsi="David" w:cs="David" w:hint="cs"/>
          <w:b/>
          <w:sz w:val="24"/>
          <w:szCs w:val="24"/>
          <w:rtl/>
          <w:lang w:eastAsia="he-IL"/>
        </w:rPr>
        <w:t xml:space="preserve"> באמצעי </w:t>
      </w:r>
      <w:r w:rsidR="009D1074" w:rsidRPr="00C7638A">
        <w:rPr>
          <w:rFonts w:ascii="David" w:eastAsia="Times New Roman" w:hAnsi="David" w:cs="David" w:hint="cs"/>
          <w:b/>
          <w:sz w:val="24"/>
          <w:szCs w:val="24"/>
          <w:rtl/>
          <w:lang w:eastAsia="he-IL"/>
        </w:rPr>
        <w:t>משלים</w:t>
      </w:r>
      <w:r w:rsidR="00B6233F" w:rsidRPr="00C7638A">
        <w:rPr>
          <w:rFonts w:ascii="David" w:eastAsia="Times New Roman" w:hAnsi="David" w:cs="David" w:hint="cs"/>
          <w:b/>
          <w:sz w:val="24"/>
          <w:szCs w:val="24"/>
          <w:rtl/>
          <w:lang w:eastAsia="he-IL"/>
        </w:rPr>
        <w:t xml:space="preserve">, </w:t>
      </w:r>
      <w:r w:rsidR="00B6233F" w:rsidRPr="00C7638A">
        <w:rPr>
          <w:rFonts w:ascii="David" w:hAnsi="David" w:cs="David" w:hint="cs"/>
          <w:sz w:val="24"/>
          <w:szCs w:val="24"/>
          <w:rtl/>
        </w:rPr>
        <w:t xml:space="preserve">לביש/נישא, לשימוש וולונטרי, </w:t>
      </w:r>
      <w:r w:rsidR="00B6233F" w:rsidRPr="00C7638A">
        <w:rPr>
          <w:rFonts w:ascii="David" w:eastAsia="Times New Roman" w:hAnsi="David" w:cs="David" w:hint="cs"/>
          <w:b/>
          <w:sz w:val="24"/>
          <w:szCs w:val="24"/>
          <w:rtl/>
          <w:lang w:eastAsia="he-IL"/>
        </w:rPr>
        <w:t>ש</w:t>
      </w:r>
      <w:r w:rsidR="00944C5E" w:rsidRPr="00C7638A">
        <w:rPr>
          <w:rFonts w:ascii="David" w:eastAsia="Times New Roman" w:hAnsi="David" w:cs="David" w:hint="cs"/>
          <w:b/>
          <w:sz w:val="24"/>
          <w:szCs w:val="24"/>
          <w:rtl/>
          <w:lang w:eastAsia="he-IL"/>
        </w:rPr>
        <w:t xml:space="preserve">יהיה </w:t>
      </w:r>
      <w:r w:rsidRPr="00C7638A">
        <w:rPr>
          <w:rFonts w:ascii="David" w:eastAsia="Times New Roman" w:hAnsi="David" w:cs="David" w:hint="cs"/>
          <w:b/>
          <w:sz w:val="24"/>
          <w:szCs w:val="24"/>
          <w:rtl/>
          <w:lang w:eastAsia="he-IL"/>
        </w:rPr>
        <w:t>תואם</w:t>
      </w:r>
      <w:r w:rsidRPr="00C7638A">
        <w:rPr>
          <w:rFonts w:ascii="David" w:hAnsi="David" w:cs="David"/>
          <w:b/>
          <w:sz w:val="24"/>
          <w:szCs w:val="24"/>
          <w:rtl/>
        </w:rPr>
        <w:t xml:space="preserve"> </w:t>
      </w:r>
      <w:proofErr w:type="spellStart"/>
      <w:r w:rsidRPr="00C7638A">
        <w:rPr>
          <w:rFonts w:ascii="David" w:hAnsi="David" w:cs="David" w:hint="eastAsia"/>
          <w:b/>
          <w:sz w:val="24"/>
          <w:szCs w:val="24"/>
          <w:rtl/>
        </w:rPr>
        <w:t>ל</w:t>
      </w:r>
      <w:r w:rsidR="00E22E5E" w:rsidRPr="00C7638A">
        <w:rPr>
          <w:rFonts w:ascii="David" w:hAnsi="David" w:cs="David" w:hint="eastAsia"/>
          <w:b/>
          <w:sz w:val="24"/>
          <w:szCs w:val="24"/>
          <w:rtl/>
        </w:rPr>
        <w:t>יישומון</w:t>
      </w:r>
      <w:proofErr w:type="spellEnd"/>
      <w:r w:rsidR="00FF034A" w:rsidRPr="00C7638A">
        <w:rPr>
          <w:rFonts w:ascii="David" w:eastAsia="Times New Roman" w:hAnsi="David" w:cs="David" w:hint="cs"/>
          <w:b/>
          <w:sz w:val="24"/>
          <w:szCs w:val="24"/>
          <w:rtl/>
          <w:lang w:eastAsia="he-IL"/>
        </w:rPr>
        <w:t>,</w:t>
      </w:r>
      <w:r w:rsidRPr="00C7638A">
        <w:rPr>
          <w:rFonts w:ascii="David" w:eastAsia="Times New Roman" w:hAnsi="David" w:cs="David" w:hint="cs"/>
          <w:b/>
          <w:sz w:val="24"/>
          <w:szCs w:val="24"/>
          <w:rtl/>
          <w:lang w:eastAsia="he-IL"/>
        </w:rPr>
        <w:t xml:space="preserve"> </w:t>
      </w:r>
      <w:r w:rsidR="009D1074" w:rsidRPr="00C7638A">
        <w:rPr>
          <w:rFonts w:ascii="David" w:eastAsia="Times New Roman" w:hAnsi="David" w:cs="David" w:hint="cs"/>
          <w:b/>
          <w:sz w:val="24"/>
          <w:szCs w:val="24"/>
          <w:rtl/>
          <w:lang w:eastAsia="he-IL"/>
        </w:rPr>
        <w:t>ו</w:t>
      </w:r>
      <w:r w:rsidR="00FF034A" w:rsidRPr="00C7638A">
        <w:rPr>
          <w:rFonts w:ascii="David" w:eastAsia="Times New Roman" w:hAnsi="David" w:cs="David" w:hint="cs"/>
          <w:b/>
          <w:sz w:val="24"/>
          <w:szCs w:val="24"/>
          <w:rtl/>
          <w:lang w:eastAsia="he-IL"/>
        </w:rPr>
        <w:t>אשר אינו</w:t>
      </w:r>
      <w:r w:rsidR="00B6233F" w:rsidRPr="00C7638A">
        <w:rPr>
          <w:rFonts w:ascii="David" w:eastAsia="Times New Roman" w:hAnsi="David" w:cs="David" w:hint="cs"/>
          <w:b/>
          <w:sz w:val="24"/>
          <w:szCs w:val="24"/>
          <w:rtl/>
          <w:lang w:eastAsia="he-IL"/>
        </w:rPr>
        <w:t xml:space="preserve"> </w:t>
      </w:r>
      <w:r w:rsidR="00C76050" w:rsidRPr="00C7638A">
        <w:rPr>
          <w:rFonts w:ascii="David" w:eastAsia="Times New Roman" w:hAnsi="David" w:cs="David" w:hint="cs"/>
          <w:b/>
          <w:sz w:val="24"/>
          <w:szCs w:val="24"/>
          <w:rtl/>
          <w:lang w:eastAsia="he-IL"/>
        </w:rPr>
        <w:t>מסתמך על</w:t>
      </w:r>
      <w:r w:rsidR="00B6233F" w:rsidRPr="00C7638A">
        <w:rPr>
          <w:rFonts w:ascii="David" w:hAnsi="David" w:cs="David"/>
          <w:b/>
          <w:sz w:val="24"/>
          <w:szCs w:val="24"/>
          <w:rtl/>
        </w:rPr>
        <w:t xml:space="preserve"> </w:t>
      </w:r>
      <w:r w:rsidR="00944C5E" w:rsidRPr="00C7638A">
        <w:rPr>
          <w:rFonts w:ascii="David" w:hAnsi="David" w:cs="David" w:hint="eastAsia"/>
          <w:b/>
          <w:sz w:val="24"/>
          <w:szCs w:val="24"/>
          <w:rtl/>
        </w:rPr>
        <w:t>טלפון</w:t>
      </w:r>
      <w:r w:rsidR="00944C5E" w:rsidRPr="00C7638A">
        <w:rPr>
          <w:rFonts w:ascii="David" w:hAnsi="David" w:cs="David"/>
          <w:b/>
          <w:sz w:val="24"/>
          <w:szCs w:val="24"/>
          <w:rtl/>
        </w:rPr>
        <w:t xml:space="preserve"> </w:t>
      </w:r>
      <w:r w:rsidR="00944C5E" w:rsidRPr="00C7638A">
        <w:rPr>
          <w:rFonts w:ascii="David" w:hAnsi="David" w:cs="David" w:hint="eastAsia"/>
          <w:b/>
          <w:sz w:val="24"/>
          <w:szCs w:val="24"/>
          <w:rtl/>
        </w:rPr>
        <w:t>חכם</w:t>
      </w:r>
      <w:r w:rsidR="00944C5E" w:rsidRPr="00C7638A">
        <w:rPr>
          <w:rFonts w:ascii="David" w:eastAsia="Times New Roman" w:hAnsi="David" w:cs="David" w:hint="cs"/>
          <w:b/>
          <w:sz w:val="24"/>
          <w:szCs w:val="24"/>
          <w:rtl/>
          <w:lang w:eastAsia="he-IL"/>
        </w:rPr>
        <w:t>.</w:t>
      </w:r>
      <w:r w:rsidRPr="00C7638A">
        <w:rPr>
          <w:rFonts w:ascii="David" w:eastAsia="Times New Roman" w:hAnsi="David" w:cs="David" w:hint="cs"/>
          <w:b/>
          <w:sz w:val="24"/>
          <w:szCs w:val="24"/>
          <w:rtl/>
          <w:lang w:eastAsia="he-IL"/>
        </w:rPr>
        <w:t xml:space="preserve"> </w:t>
      </w:r>
    </w:p>
    <w:p w14:paraId="2F960143" w14:textId="70E66F68" w:rsidR="00F8616A" w:rsidRPr="00C7638A" w:rsidRDefault="00944C5E" w:rsidP="006623F4">
      <w:pPr>
        <w:pStyle w:val="a3"/>
        <w:numPr>
          <w:ilvl w:val="1"/>
          <w:numId w:val="5"/>
        </w:numPr>
        <w:spacing w:after="120"/>
        <w:contextualSpacing w:val="0"/>
        <w:jc w:val="both"/>
        <w:rPr>
          <w:rFonts w:ascii="David" w:hAnsi="David"/>
          <w:b/>
          <w:sz w:val="24"/>
        </w:rPr>
      </w:pPr>
      <w:r w:rsidRPr="00C7638A">
        <w:rPr>
          <w:rFonts w:ascii="David" w:eastAsia="Times New Roman" w:hAnsi="David" w:cs="David" w:hint="cs"/>
          <w:b/>
          <w:sz w:val="24"/>
          <w:szCs w:val="24"/>
          <w:rtl/>
          <w:lang w:eastAsia="he-IL"/>
        </w:rPr>
        <w:t>בנוסף, נבח</w:t>
      </w:r>
      <w:r w:rsidR="00FF034A" w:rsidRPr="00C7638A">
        <w:rPr>
          <w:rFonts w:ascii="David" w:eastAsia="Times New Roman" w:hAnsi="David" w:cs="David" w:hint="cs"/>
          <w:b/>
          <w:sz w:val="24"/>
          <w:szCs w:val="24"/>
          <w:rtl/>
          <w:lang w:eastAsia="he-IL"/>
        </w:rPr>
        <w:t>נת האפשרות לעשות שימוש ב</w:t>
      </w:r>
      <w:r w:rsidR="008B7FB5" w:rsidRPr="00C7638A">
        <w:rPr>
          <w:rFonts w:ascii="David" w:eastAsia="Times New Roman" w:hAnsi="David" w:cs="David" w:hint="cs"/>
          <w:b/>
          <w:sz w:val="24"/>
          <w:szCs w:val="24"/>
          <w:rtl/>
          <w:lang w:eastAsia="he-IL"/>
        </w:rPr>
        <w:t>התקן</w:t>
      </w:r>
      <w:r w:rsidR="00FF034A" w:rsidRPr="00C7638A">
        <w:rPr>
          <w:rFonts w:ascii="David" w:eastAsia="Times New Roman" w:hAnsi="David" w:cs="David" w:hint="cs"/>
          <w:b/>
          <w:sz w:val="24"/>
          <w:szCs w:val="24"/>
          <w:rtl/>
          <w:lang w:eastAsia="he-IL"/>
        </w:rPr>
        <w:t xml:space="preserve"> </w:t>
      </w:r>
      <w:r w:rsidR="00B6233F" w:rsidRPr="00C7638A">
        <w:rPr>
          <w:rFonts w:ascii="David" w:eastAsia="Times New Roman" w:hAnsi="David" w:cs="David" w:hint="cs"/>
          <w:b/>
          <w:sz w:val="24"/>
          <w:szCs w:val="24"/>
          <w:rtl/>
          <w:lang w:eastAsia="he-IL"/>
        </w:rPr>
        <w:t xml:space="preserve">לביש/נישא </w:t>
      </w:r>
      <w:r w:rsidR="00FF034A" w:rsidRPr="00C7638A">
        <w:rPr>
          <w:rFonts w:ascii="David" w:eastAsia="Times New Roman" w:hAnsi="David" w:cs="David" w:hint="cs"/>
          <w:b/>
          <w:sz w:val="24"/>
          <w:szCs w:val="24"/>
          <w:rtl/>
          <w:lang w:eastAsia="he-IL"/>
        </w:rPr>
        <w:t xml:space="preserve">שייתן מענה </w:t>
      </w:r>
      <w:r w:rsidR="00D267D8" w:rsidRPr="00C7638A">
        <w:rPr>
          <w:rFonts w:ascii="David" w:eastAsia="Times New Roman" w:hAnsi="David" w:cs="David" w:hint="cs"/>
          <w:b/>
          <w:sz w:val="24"/>
          <w:szCs w:val="24"/>
          <w:rtl/>
          <w:lang w:eastAsia="he-IL"/>
        </w:rPr>
        <w:t>ספציפי</w:t>
      </w:r>
      <w:r w:rsidR="00FF034A" w:rsidRPr="00C7638A">
        <w:rPr>
          <w:rFonts w:ascii="David" w:eastAsia="Times New Roman" w:hAnsi="David" w:cs="David" w:hint="cs"/>
          <w:b/>
          <w:sz w:val="24"/>
          <w:szCs w:val="24"/>
          <w:rtl/>
          <w:lang w:eastAsia="he-IL"/>
        </w:rPr>
        <w:t xml:space="preserve"> </w:t>
      </w:r>
      <w:r w:rsidRPr="00C7638A">
        <w:rPr>
          <w:rFonts w:ascii="David" w:eastAsia="Times New Roman" w:hAnsi="David" w:cs="David" w:hint="cs"/>
          <w:b/>
          <w:sz w:val="24"/>
          <w:szCs w:val="24"/>
          <w:rtl/>
          <w:lang w:eastAsia="he-IL"/>
        </w:rPr>
        <w:t>לאזורים וחללים מוגדרים</w:t>
      </w:r>
      <w:r w:rsidR="00FF034A" w:rsidRPr="00C7638A">
        <w:rPr>
          <w:rFonts w:ascii="David" w:eastAsia="Times New Roman" w:hAnsi="David" w:cs="David" w:hint="cs"/>
          <w:b/>
          <w:sz w:val="24"/>
          <w:szCs w:val="24"/>
          <w:rtl/>
          <w:lang w:eastAsia="he-IL"/>
        </w:rPr>
        <w:t>, ואשר</w:t>
      </w:r>
      <w:r w:rsidRPr="00C7638A">
        <w:rPr>
          <w:rFonts w:ascii="David" w:eastAsia="Times New Roman" w:hAnsi="David" w:cs="David" w:hint="cs"/>
          <w:b/>
          <w:sz w:val="24"/>
          <w:szCs w:val="24"/>
          <w:rtl/>
          <w:lang w:eastAsia="he-IL"/>
        </w:rPr>
        <w:t xml:space="preserve"> אינו </w:t>
      </w:r>
      <w:r w:rsidR="006623F4" w:rsidRPr="00C7638A">
        <w:rPr>
          <w:rFonts w:ascii="David" w:eastAsia="Times New Roman" w:hAnsi="David" w:cs="David" w:hint="cs"/>
          <w:b/>
          <w:sz w:val="24"/>
          <w:szCs w:val="24"/>
          <w:rtl/>
          <w:lang w:eastAsia="he-IL"/>
        </w:rPr>
        <w:t>מ</w:t>
      </w:r>
      <w:r w:rsidR="00FF034A" w:rsidRPr="00C7638A">
        <w:rPr>
          <w:rFonts w:ascii="David" w:eastAsia="Times New Roman" w:hAnsi="David" w:cs="David" w:hint="cs"/>
          <w:b/>
          <w:sz w:val="24"/>
          <w:szCs w:val="24"/>
          <w:rtl/>
          <w:lang w:eastAsia="he-IL"/>
        </w:rPr>
        <w:t xml:space="preserve">תואם </w:t>
      </w:r>
      <w:r w:rsidR="006623F4" w:rsidRPr="00C7638A">
        <w:rPr>
          <w:rFonts w:ascii="David" w:eastAsia="Times New Roman" w:hAnsi="David" w:cs="David" w:hint="cs"/>
          <w:b/>
          <w:sz w:val="24"/>
          <w:szCs w:val="24"/>
          <w:rtl/>
          <w:lang w:eastAsia="he-IL"/>
        </w:rPr>
        <w:t xml:space="preserve">עם </w:t>
      </w:r>
      <w:proofErr w:type="spellStart"/>
      <w:r w:rsidR="006623F4" w:rsidRPr="00C7638A">
        <w:rPr>
          <w:rFonts w:ascii="David" w:eastAsia="Times New Roman" w:hAnsi="David" w:cs="David" w:hint="cs"/>
          <w:b/>
          <w:sz w:val="24"/>
          <w:szCs w:val="24"/>
          <w:rtl/>
          <w:lang w:eastAsia="he-IL"/>
        </w:rPr>
        <w:t>ה</w:t>
      </w:r>
      <w:r w:rsidRPr="00C7638A">
        <w:rPr>
          <w:rFonts w:ascii="David" w:eastAsia="Times New Roman" w:hAnsi="David" w:cs="David" w:hint="cs"/>
          <w:b/>
          <w:sz w:val="24"/>
          <w:szCs w:val="24"/>
          <w:rtl/>
          <w:lang w:eastAsia="he-IL"/>
        </w:rPr>
        <w:t>יישומון</w:t>
      </w:r>
      <w:proofErr w:type="spellEnd"/>
      <w:r w:rsidRPr="00C7638A">
        <w:rPr>
          <w:rFonts w:ascii="David" w:hAnsi="David" w:cs="David"/>
          <w:b/>
          <w:sz w:val="24"/>
          <w:szCs w:val="24"/>
          <w:rtl/>
        </w:rPr>
        <w:t xml:space="preserve">. </w:t>
      </w:r>
    </w:p>
    <w:p w14:paraId="28BB2888" w14:textId="6EBACAB6" w:rsidR="005D35C7" w:rsidRPr="00C7638A" w:rsidRDefault="002061E6" w:rsidP="00B774E8">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hAnsi="David" w:cs="David" w:hint="cs"/>
          <w:sz w:val="24"/>
          <w:szCs w:val="24"/>
          <w:rtl/>
        </w:rPr>
        <w:t xml:space="preserve">בשל כך, </w:t>
      </w:r>
      <w:r w:rsidR="00B1754A" w:rsidRPr="00C7638A">
        <w:rPr>
          <w:rFonts w:ascii="David" w:hAnsi="David" w:cs="David" w:hint="cs"/>
          <w:sz w:val="24"/>
          <w:szCs w:val="24"/>
          <w:rtl/>
        </w:rPr>
        <w:t>משרד המודיעין בוחן את האפשרות להצטייד באמצעים לבישים</w:t>
      </w:r>
      <w:r w:rsidR="00517E4E" w:rsidRPr="00C7638A">
        <w:rPr>
          <w:rFonts w:ascii="David" w:hAnsi="David" w:cs="David" w:hint="cs"/>
          <w:sz w:val="24"/>
          <w:szCs w:val="24"/>
          <w:rtl/>
        </w:rPr>
        <w:t xml:space="preserve"> או נישאים</w:t>
      </w:r>
      <w:r w:rsidR="00B1754A" w:rsidRPr="00C7638A">
        <w:rPr>
          <w:rFonts w:ascii="David" w:hAnsi="David" w:cs="David" w:hint="cs"/>
          <w:sz w:val="24"/>
          <w:szCs w:val="24"/>
          <w:rtl/>
        </w:rPr>
        <w:t xml:space="preserve"> לשימוש וולונטרי </w:t>
      </w:r>
      <w:r w:rsidR="00517E4E" w:rsidRPr="00C7638A">
        <w:rPr>
          <w:rFonts w:ascii="David" w:hAnsi="David" w:cs="David" w:hint="cs"/>
          <w:sz w:val="24"/>
          <w:szCs w:val="24"/>
          <w:rtl/>
        </w:rPr>
        <w:t xml:space="preserve">המרחיבים </w:t>
      </w:r>
      <w:r w:rsidR="00B1754A" w:rsidRPr="00C7638A">
        <w:rPr>
          <w:rFonts w:ascii="David" w:hAnsi="David" w:cs="David" w:hint="cs"/>
          <w:sz w:val="24"/>
          <w:szCs w:val="24"/>
          <w:rtl/>
        </w:rPr>
        <w:t xml:space="preserve">את </w:t>
      </w:r>
      <w:r w:rsidR="00517E4E" w:rsidRPr="00C7638A">
        <w:rPr>
          <w:rFonts w:ascii="David" w:hAnsi="David" w:cs="David" w:hint="cs"/>
          <w:sz w:val="24"/>
          <w:szCs w:val="24"/>
          <w:rtl/>
        </w:rPr>
        <w:t xml:space="preserve">יכולת </w:t>
      </w:r>
      <w:r w:rsidR="00B1754A" w:rsidRPr="00C7638A">
        <w:rPr>
          <w:rFonts w:ascii="David" w:hAnsi="David" w:cs="David" w:hint="cs"/>
          <w:sz w:val="24"/>
          <w:szCs w:val="24"/>
          <w:rtl/>
        </w:rPr>
        <w:t xml:space="preserve">איתור המגעים. </w:t>
      </w:r>
      <w:r w:rsidR="002471E0" w:rsidRPr="00C7638A">
        <w:rPr>
          <w:rFonts w:ascii="David" w:hAnsi="David" w:cs="David" w:hint="cs"/>
          <w:sz w:val="24"/>
          <w:szCs w:val="24"/>
          <w:rtl/>
        </w:rPr>
        <w:t>ה</w:t>
      </w:r>
      <w:r w:rsidR="00D110B9" w:rsidRPr="00C7638A">
        <w:rPr>
          <w:rFonts w:ascii="David" w:hAnsi="David" w:cs="David" w:hint="cs"/>
          <w:sz w:val="24"/>
          <w:szCs w:val="24"/>
          <w:rtl/>
        </w:rPr>
        <w:t xml:space="preserve">אמצעים </w:t>
      </w:r>
      <w:r w:rsidR="002471E0" w:rsidRPr="00C7638A">
        <w:rPr>
          <w:rFonts w:ascii="David" w:hAnsi="David" w:cs="David" w:hint="cs"/>
          <w:sz w:val="24"/>
          <w:szCs w:val="24"/>
          <w:rtl/>
        </w:rPr>
        <w:t>המשלימים</w:t>
      </w:r>
      <w:r w:rsidR="00D110B9" w:rsidRPr="00C7638A">
        <w:rPr>
          <w:rFonts w:ascii="David" w:hAnsi="David" w:cs="David" w:hint="cs"/>
          <w:sz w:val="24"/>
          <w:szCs w:val="24"/>
          <w:rtl/>
        </w:rPr>
        <w:t xml:space="preserve"> מיועדים, בשלב זה, עבור </w:t>
      </w:r>
      <w:r w:rsidR="005D35C7" w:rsidRPr="00C7638A">
        <w:rPr>
          <w:rFonts w:ascii="David" w:hAnsi="David" w:cs="David" w:hint="cs"/>
          <w:sz w:val="24"/>
          <w:szCs w:val="24"/>
          <w:rtl/>
        </w:rPr>
        <w:t>אוכלוסייה שאינ</w:t>
      </w:r>
      <w:r w:rsidR="00B1754A" w:rsidRPr="00C7638A">
        <w:rPr>
          <w:rFonts w:ascii="David" w:hAnsi="David" w:cs="David" w:hint="cs"/>
          <w:sz w:val="24"/>
          <w:szCs w:val="24"/>
          <w:rtl/>
        </w:rPr>
        <w:t xml:space="preserve">ה </w:t>
      </w:r>
      <w:r w:rsidR="005D35C7" w:rsidRPr="00C7638A">
        <w:rPr>
          <w:rFonts w:ascii="David" w:hAnsi="David" w:cs="David" w:hint="cs"/>
          <w:sz w:val="24"/>
          <w:szCs w:val="24"/>
          <w:rtl/>
        </w:rPr>
        <w:t>מחזיק</w:t>
      </w:r>
      <w:r w:rsidR="00B1754A" w:rsidRPr="00C7638A">
        <w:rPr>
          <w:rFonts w:ascii="David" w:hAnsi="David" w:cs="David" w:hint="cs"/>
          <w:sz w:val="24"/>
          <w:szCs w:val="24"/>
          <w:rtl/>
        </w:rPr>
        <w:t>ה</w:t>
      </w:r>
      <w:r w:rsidR="005D35C7" w:rsidRPr="00C7638A">
        <w:rPr>
          <w:rFonts w:ascii="David" w:hAnsi="David" w:cs="David" w:hint="cs"/>
          <w:sz w:val="24"/>
          <w:szCs w:val="24"/>
          <w:rtl/>
        </w:rPr>
        <w:t xml:space="preserve"> ב</w:t>
      </w:r>
      <w:r w:rsidR="00DC5E8F" w:rsidRPr="00C7638A">
        <w:rPr>
          <w:rFonts w:ascii="David" w:hAnsi="David" w:cs="David" w:hint="cs"/>
          <w:sz w:val="24"/>
          <w:szCs w:val="24"/>
          <w:rtl/>
        </w:rPr>
        <w:t xml:space="preserve">טלפון </w:t>
      </w:r>
      <w:r w:rsidR="005D35C7" w:rsidRPr="00C7638A">
        <w:rPr>
          <w:rFonts w:ascii="David" w:hAnsi="David" w:cs="David" w:hint="cs"/>
          <w:sz w:val="24"/>
          <w:szCs w:val="24"/>
          <w:rtl/>
        </w:rPr>
        <w:t>חכם</w:t>
      </w:r>
      <w:r w:rsidR="00B1754A" w:rsidRPr="00C7638A">
        <w:rPr>
          <w:rFonts w:ascii="David" w:hAnsi="David" w:cs="David" w:hint="cs"/>
          <w:sz w:val="24"/>
          <w:szCs w:val="24"/>
          <w:rtl/>
        </w:rPr>
        <w:t>.</w:t>
      </w:r>
      <w:r w:rsidR="005D35C7" w:rsidRPr="00C7638A">
        <w:rPr>
          <w:rFonts w:ascii="David" w:hAnsi="David" w:cs="David" w:hint="cs"/>
          <w:sz w:val="24"/>
          <w:szCs w:val="24"/>
          <w:rtl/>
        </w:rPr>
        <w:t xml:space="preserve"> </w:t>
      </w:r>
    </w:p>
    <w:p w14:paraId="2F0EAC52" w14:textId="77777777" w:rsidR="001A69FB" w:rsidRPr="00C7638A" w:rsidRDefault="001A69FB" w:rsidP="001A69FB">
      <w:pPr>
        <w:pStyle w:val="a3"/>
        <w:numPr>
          <w:ilvl w:val="0"/>
          <w:numId w:val="5"/>
        </w:numPr>
        <w:spacing w:after="120"/>
        <w:contextualSpacing w:val="0"/>
        <w:jc w:val="both"/>
        <w:rPr>
          <w:rFonts w:ascii="David" w:eastAsia="Times New Roman" w:hAnsi="David" w:cs="David"/>
          <w:bCs/>
          <w:sz w:val="24"/>
          <w:szCs w:val="24"/>
          <w:rtl/>
          <w:lang w:eastAsia="he-IL"/>
        </w:rPr>
      </w:pPr>
      <w:r w:rsidRPr="00C7638A">
        <w:rPr>
          <w:rFonts w:ascii="David" w:eastAsia="Times New Roman" w:hAnsi="David" w:cs="David" w:hint="cs"/>
          <w:bCs/>
          <w:sz w:val="24"/>
          <w:szCs w:val="24"/>
          <w:rtl/>
          <w:lang w:eastAsia="he-IL"/>
        </w:rPr>
        <w:t>תכלית ומתארי שימוש</w:t>
      </w:r>
    </w:p>
    <w:p w14:paraId="60F58121" w14:textId="102C2467" w:rsidR="00152B7D" w:rsidRPr="00C7638A" w:rsidRDefault="00152B7D" w:rsidP="00755666">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התכלית של </w:t>
      </w:r>
      <w:r w:rsidR="002471E0" w:rsidRPr="00C7638A">
        <w:rPr>
          <w:rFonts w:ascii="David" w:eastAsia="Times New Roman" w:hAnsi="David" w:cs="David" w:hint="cs"/>
          <w:b/>
          <w:sz w:val="24"/>
          <w:szCs w:val="24"/>
          <w:rtl/>
          <w:lang w:eastAsia="he-IL"/>
        </w:rPr>
        <w:t>ה</w:t>
      </w:r>
      <w:r w:rsidRPr="00C7638A">
        <w:rPr>
          <w:rFonts w:ascii="David" w:eastAsia="Times New Roman" w:hAnsi="David" w:cs="David" w:hint="cs"/>
          <w:b/>
          <w:sz w:val="24"/>
          <w:szCs w:val="24"/>
          <w:rtl/>
          <w:lang w:eastAsia="he-IL"/>
        </w:rPr>
        <w:t xml:space="preserve">אמצעים </w:t>
      </w:r>
      <w:r w:rsidR="002471E0" w:rsidRPr="00C7638A">
        <w:rPr>
          <w:rFonts w:ascii="David" w:eastAsia="Times New Roman" w:hAnsi="David" w:cs="David" w:hint="cs"/>
          <w:b/>
          <w:sz w:val="24"/>
          <w:szCs w:val="24"/>
          <w:rtl/>
          <w:lang w:eastAsia="he-IL"/>
        </w:rPr>
        <w:t>המשלימים</w:t>
      </w:r>
      <w:r w:rsidRPr="00C7638A">
        <w:rPr>
          <w:rFonts w:ascii="David" w:eastAsia="Times New Roman" w:hAnsi="David" w:cs="David" w:hint="cs"/>
          <w:b/>
          <w:sz w:val="24"/>
          <w:szCs w:val="24"/>
          <w:rtl/>
          <w:lang w:eastAsia="he-IL"/>
        </w:rPr>
        <w:t xml:space="preserve"> היא ה</w:t>
      </w:r>
      <w:r w:rsidRPr="00C7638A">
        <w:rPr>
          <w:rFonts w:ascii="David" w:eastAsia="Times New Roman" w:hAnsi="David" w:cs="David"/>
          <w:b/>
          <w:sz w:val="24"/>
          <w:szCs w:val="24"/>
          <w:rtl/>
          <w:lang w:eastAsia="he-IL"/>
        </w:rPr>
        <w:t>רחבת כיסוי מעקב המגעים</w:t>
      </w:r>
      <w:r w:rsidR="00741A42" w:rsidRPr="00C7638A">
        <w:rPr>
          <w:rFonts w:ascii="David" w:eastAsia="Times New Roman" w:hAnsi="David" w:cs="David" w:hint="cs"/>
          <w:b/>
          <w:sz w:val="24"/>
          <w:szCs w:val="24"/>
          <w:rtl/>
          <w:lang w:eastAsia="he-IL"/>
        </w:rPr>
        <w:t>,</w:t>
      </w:r>
      <w:r w:rsidRPr="00C7638A">
        <w:rPr>
          <w:rFonts w:ascii="David" w:eastAsia="Times New Roman" w:hAnsi="David" w:cs="David"/>
          <w:b/>
          <w:sz w:val="24"/>
          <w:szCs w:val="24"/>
          <w:rtl/>
          <w:lang w:eastAsia="he-IL"/>
        </w:rPr>
        <w:t xml:space="preserve"> </w:t>
      </w:r>
      <w:r w:rsidR="007D36BF" w:rsidRPr="00C7638A">
        <w:rPr>
          <w:rFonts w:ascii="David" w:eastAsia="Times New Roman" w:hAnsi="David" w:cs="David" w:hint="cs"/>
          <w:b/>
          <w:sz w:val="24"/>
          <w:szCs w:val="24"/>
          <w:rtl/>
          <w:lang w:eastAsia="he-IL"/>
        </w:rPr>
        <w:t>בשלב זה,</w:t>
      </w:r>
      <w:r w:rsidRPr="00C7638A">
        <w:rPr>
          <w:rFonts w:ascii="David" w:eastAsia="Times New Roman" w:hAnsi="David" w:cs="David"/>
          <w:b/>
          <w:sz w:val="24"/>
          <w:szCs w:val="24"/>
          <w:rtl/>
          <w:lang w:eastAsia="he-IL"/>
        </w:rPr>
        <w:t xml:space="preserve"> למי שאינו נושא טלפון חכם. זאת, תוך שמירה על פרטיות המשתמשים, התבססות על הרשאה מפורשת מהם בכל פעולה, מניעת שימוש לרעה במידע שנאסף ומזעור הנטל על המשתמשים.</w:t>
      </w:r>
    </w:p>
    <w:p w14:paraId="4567C9CC" w14:textId="35AA4840" w:rsidR="001A69FB" w:rsidRPr="00C7638A" w:rsidRDefault="001A69FB" w:rsidP="003B2334">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משרד המודיעין מעוניין בבחינת </w:t>
      </w:r>
      <w:r w:rsidR="003B2334" w:rsidRPr="00C7638A">
        <w:rPr>
          <w:rFonts w:ascii="David" w:eastAsia="Times New Roman" w:hAnsi="David" w:cs="David" w:hint="cs"/>
          <w:b/>
          <w:sz w:val="24"/>
          <w:szCs w:val="24"/>
          <w:rtl/>
          <w:lang w:eastAsia="he-IL"/>
        </w:rPr>
        <w:t>שלוש</w:t>
      </w:r>
      <w:r w:rsidRPr="00C7638A">
        <w:rPr>
          <w:rFonts w:ascii="David" w:eastAsia="Times New Roman" w:hAnsi="David" w:cs="David" w:hint="cs"/>
          <w:b/>
          <w:sz w:val="24"/>
          <w:szCs w:val="24"/>
          <w:rtl/>
          <w:lang w:eastAsia="he-IL"/>
        </w:rPr>
        <w:t xml:space="preserve"> מדרגות יכולת לאמצעים</w:t>
      </w:r>
      <w:r w:rsidR="002471E0" w:rsidRPr="00C7638A">
        <w:rPr>
          <w:rFonts w:ascii="David" w:eastAsia="Times New Roman" w:hAnsi="David" w:cs="David" w:hint="cs"/>
          <w:b/>
          <w:sz w:val="24"/>
          <w:szCs w:val="24"/>
          <w:rtl/>
          <w:lang w:eastAsia="he-IL"/>
        </w:rPr>
        <w:t xml:space="preserve"> המשלימים</w:t>
      </w:r>
      <w:r w:rsidRPr="00C7638A">
        <w:rPr>
          <w:rFonts w:ascii="David" w:eastAsia="Times New Roman" w:hAnsi="David" w:cs="David" w:hint="cs"/>
          <w:b/>
          <w:sz w:val="24"/>
          <w:szCs w:val="24"/>
          <w:rtl/>
          <w:lang w:eastAsia="he-IL"/>
        </w:rPr>
        <w:t xml:space="preserve">: </w:t>
      </w:r>
    </w:p>
    <w:p w14:paraId="39B565C9" w14:textId="38D446A5" w:rsidR="003B2334" w:rsidRPr="00C7638A" w:rsidRDefault="003B2334" w:rsidP="00F96659">
      <w:pPr>
        <w:pStyle w:val="a3"/>
        <w:numPr>
          <w:ilvl w:val="2"/>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Cs/>
          <w:sz w:val="24"/>
          <w:szCs w:val="24"/>
          <w:rtl/>
          <w:lang w:eastAsia="he-IL"/>
        </w:rPr>
        <w:t xml:space="preserve">הרחבת כיסוי </w:t>
      </w:r>
      <w:r w:rsidR="00F96659" w:rsidRPr="00C7638A">
        <w:rPr>
          <w:rFonts w:ascii="David" w:eastAsia="Times New Roman" w:hAnsi="David" w:cs="David" w:hint="cs"/>
          <w:bCs/>
          <w:sz w:val="24"/>
          <w:szCs w:val="24"/>
          <w:rtl/>
          <w:lang w:eastAsia="he-IL"/>
        </w:rPr>
        <w:t xml:space="preserve">המגעים </w:t>
      </w:r>
      <w:r w:rsidR="00871C1B" w:rsidRPr="00C7638A">
        <w:rPr>
          <w:rFonts w:ascii="David" w:eastAsia="Times New Roman" w:hAnsi="David" w:cs="David" w:hint="cs"/>
          <w:bCs/>
          <w:sz w:val="24"/>
          <w:szCs w:val="24"/>
          <w:rtl/>
          <w:lang w:eastAsia="he-IL"/>
        </w:rPr>
        <w:t xml:space="preserve">תוך תאימות </w:t>
      </w:r>
      <w:proofErr w:type="spellStart"/>
      <w:r w:rsidR="00871C1B" w:rsidRPr="00C7638A">
        <w:rPr>
          <w:rFonts w:ascii="David" w:eastAsia="Times New Roman" w:hAnsi="David" w:cs="David" w:hint="cs"/>
          <w:bCs/>
          <w:sz w:val="24"/>
          <w:szCs w:val="24"/>
          <w:rtl/>
          <w:lang w:eastAsia="he-IL"/>
        </w:rPr>
        <w:t>ל</w:t>
      </w:r>
      <w:r w:rsidRPr="00C7638A">
        <w:rPr>
          <w:rFonts w:ascii="David" w:eastAsia="Times New Roman" w:hAnsi="David" w:cs="David" w:hint="cs"/>
          <w:bCs/>
          <w:sz w:val="24"/>
          <w:szCs w:val="24"/>
          <w:rtl/>
          <w:lang w:eastAsia="he-IL"/>
        </w:rPr>
        <w:t>יישומון</w:t>
      </w:r>
      <w:proofErr w:type="spellEnd"/>
      <w:r w:rsidRPr="00C7638A">
        <w:rPr>
          <w:rFonts w:ascii="David" w:eastAsia="Times New Roman" w:hAnsi="David" w:cs="David" w:hint="cs"/>
          <w:bCs/>
          <w:sz w:val="24"/>
          <w:szCs w:val="24"/>
          <w:rtl/>
          <w:lang w:eastAsia="he-IL"/>
        </w:rPr>
        <w:t xml:space="preserve">: </w:t>
      </w:r>
    </w:p>
    <w:p w14:paraId="7F0E9F37" w14:textId="42A6FBC9" w:rsidR="001A69FB" w:rsidRPr="00C7638A" w:rsidRDefault="001A69FB" w:rsidP="00755666">
      <w:pPr>
        <w:pStyle w:val="a3"/>
        <w:numPr>
          <w:ilvl w:val="3"/>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Cs/>
          <w:sz w:val="24"/>
          <w:szCs w:val="24"/>
          <w:rtl/>
          <w:lang w:eastAsia="he-IL"/>
        </w:rPr>
        <w:t xml:space="preserve">יכולת </w:t>
      </w:r>
      <w:proofErr w:type="spellStart"/>
      <w:r w:rsidRPr="00C7638A">
        <w:rPr>
          <w:rFonts w:ascii="David" w:eastAsia="Times New Roman" w:hAnsi="David" w:cs="David" w:hint="cs"/>
          <w:bCs/>
          <w:sz w:val="24"/>
          <w:szCs w:val="24"/>
          <w:rtl/>
          <w:lang w:eastAsia="he-IL"/>
        </w:rPr>
        <w:t>סינכרון</w:t>
      </w:r>
      <w:proofErr w:type="spellEnd"/>
      <w:r w:rsidRPr="00C7638A">
        <w:rPr>
          <w:rFonts w:ascii="David" w:eastAsia="Times New Roman" w:hAnsi="David" w:cs="David" w:hint="cs"/>
          <w:b/>
          <w:sz w:val="24"/>
          <w:szCs w:val="24"/>
          <w:rtl/>
          <w:lang w:eastAsia="he-IL"/>
        </w:rPr>
        <w:t xml:space="preserve"> - תאימות מלאה לתכולת איתור המגעים </w:t>
      </w:r>
      <w:proofErr w:type="spellStart"/>
      <w:r w:rsidRPr="00C7638A">
        <w:rPr>
          <w:rFonts w:ascii="David" w:eastAsia="Times New Roman" w:hAnsi="David" w:cs="David" w:hint="cs"/>
          <w:b/>
          <w:sz w:val="24"/>
          <w:szCs w:val="24"/>
          <w:rtl/>
          <w:lang w:eastAsia="he-IL"/>
        </w:rPr>
        <w:t>ב</w:t>
      </w:r>
      <w:r w:rsidR="002471E0" w:rsidRPr="00C7638A">
        <w:rPr>
          <w:rFonts w:ascii="David" w:eastAsia="Times New Roman" w:hAnsi="David" w:cs="David" w:hint="cs"/>
          <w:b/>
          <w:sz w:val="24"/>
          <w:szCs w:val="24"/>
          <w:rtl/>
          <w:lang w:eastAsia="he-IL"/>
        </w:rPr>
        <w:t>יישומון</w:t>
      </w:r>
      <w:proofErr w:type="spellEnd"/>
      <w:r w:rsidR="002924F5" w:rsidRPr="00C7638A">
        <w:rPr>
          <w:rFonts w:ascii="David" w:eastAsia="Times New Roman" w:hAnsi="David" w:cs="David" w:hint="cs"/>
          <w:b/>
          <w:sz w:val="24"/>
          <w:szCs w:val="24"/>
          <w:rtl/>
          <w:lang w:eastAsia="he-IL"/>
        </w:rPr>
        <w:t xml:space="preserve"> ועדכון שוטף </w:t>
      </w:r>
      <w:r w:rsidR="00755666" w:rsidRPr="00C7638A">
        <w:rPr>
          <w:rFonts w:ascii="David" w:eastAsia="Times New Roman" w:hAnsi="David" w:cs="David" w:hint="cs"/>
          <w:b/>
          <w:sz w:val="24"/>
          <w:szCs w:val="24"/>
          <w:rtl/>
          <w:lang w:eastAsia="he-IL"/>
        </w:rPr>
        <w:t>ל</w:t>
      </w:r>
      <w:r w:rsidR="002924F5" w:rsidRPr="00C7638A">
        <w:rPr>
          <w:rFonts w:ascii="David" w:eastAsia="Times New Roman" w:hAnsi="David" w:cs="David" w:hint="cs"/>
          <w:b/>
          <w:sz w:val="24"/>
          <w:szCs w:val="24"/>
          <w:rtl/>
          <w:lang w:eastAsia="he-IL"/>
        </w:rPr>
        <w:t>משרד הבריאות</w:t>
      </w:r>
      <w:r w:rsidR="002C1D11" w:rsidRPr="00C7638A">
        <w:rPr>
          <w:rFonts w:ascii="David" w:eastAsia="Times New Roman" w:hAnsi="David" w:cs="David" w:hint="cs"/>
          <w:b/>
          <w:sz w:val="24"/>
          <w:szCs w:val="24"/>
          <w:rtl/>
          <w:lang w:eastAsia="he-IL"/>
        </w:rPr>
        <w:t>.</w:t>
      </w:r>
      <w:r w:rsidR="00B652B1" w:rsidRPr="00C7638A">
        <w:rPr>
          <w:rStyle w:val="a6"/>
          <w:rFonts w:ascii="David" w:eastAsia="Times New Roman" w:hAnsi="David" w:cs="David"/>
          <w:b/>
          <w:sz w:val="24"/>
          <w:szCs w:val="24"/>
          <w:rtl/>
          <w:lang w:eastAsia="he-IL"/>
        </w:rPr>
        <w:footnoteReference w:id="2"/>
      </w:r>
      <w:r w:rsidRPr="00C7638A">
        <w:rPr>
          <w:rFonts w:ascii="David" w:eastAsia="Times New Roman" w:hAnsi="David" w:cs="David" w:hint="cs"/>
          <w:b/>
          <w:sz w:val="24"/>
          <w:szCs w:val="24"/>
          <w:rtl/>
          <w:lang w:eastAsia="he-IL"/>
        </w:rPr>
        <w:t xml:space="preserve"> בכלל זאת יכולת לזהות ולתעד מגעים קרובים; לקבל עדכון כי על נושא ההתקן להיכנס לבידוד או ליצור קשר עם משרד הבריאות; ולאפשר, בהסכמה, </w:t>
      </w:r>
      <w:r w:rsidR="00B652B1" w:rsidRPr="00C7638A">
        <w:rPr>
          <w:rFonts w:ascii="David" w:eastAsia="Times New Roman" w:hAnsi="David" w:cs="David" w:hint="cs"/>
          <w:b/>
          <w:sz w:val="24"/>
          <w:szCs w:val="24"/>
          <w:rtl/>
          <w:lang w:eastAsia="he-IL"/>
        </w:rPr>
        <w:t>התרעה למשתמשים אחרים</w:t>
      </w:r>
      <w:r w:rsidR="002C1D11" w:rsidRPr="00C7638A">
        <w:rPr>
          <w:rFonts w:ascii="David" w:eastAsia="Times New Roman" w:hAnsi="David" w:cs="David" w:hint="cs"/>
          <w:b/>
          <w:sz w:val="24"/>
          <w:szCs w:val="24"/>
          <w:rtl/>
          <w:lang w:eastAsia="he-IL"/>
        </w:rPr>
        <w:t xml:space="preserve"> כי היו בקרבת חולה מאומת</w:t>
      </w:r>
      <w:r w:rsidRPr="00C7638A">
        <w:rPr>
          <w:rFonts w:ascii="David" w:eastAsia="Times New Roman" w:hAnsi="David" w:cs="David" w:hint="cs"/>
          <w:b/>
          <w:sz w:val="24"/>
          <w:szCs w:val="24"/>
          <w:rtl/>
          <w:lang w:eastAsia="he-IL"/>
        </w:rPr>
        <w:t xml:space="preserve">. כל זאת, תוך שמירת פרטיות המשתמשים ומזעור הנטל וההפרעה לשגרת יומם. </w:t>
      </w:r>
    </w:p>
    <w:p w14:paraId="6EFF00F5" w14:textId="77777777" w:rsidR="001A69FB" w:rsidRPr="00C7638A" w:rsidRDefault="001A69FB" w:rsidP="00F96659">
      <w:pPr>
        <w:pStyle w:val="a3"/>
        <w:numPr>
          <w:ilvl w:val="3"/>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Cs/>
          <w:sz w:val="24"/>
          <w:szCs w:val="24"/>
          <w:rtl/>
          <w:lang w:eastAsia="he-IL"/>
        </w:rPr>
        <w:t xml:space="preserve">ללא יכולת </w:t>
      </w:r>
      <w:proofErr w:type="spellStart"/>
      <w:r w:rsidRPr="00C7638A">
        <w:rPr>
          <w:rFonts w:ascii="David" w:eastAsia="Times New Roman" w:hAnsi="David" w:cs="David" w:hint="cs"/>
          <w:bCs/>
          <w:sz w:val="24"/>
          <w:szCs w:val="24"/>
          <w:rtl/>
          <w:lang w:eastAsia="he-IL"/>
        </w:rPr>
        <w:t>סינכרון</w:t>
      </w:r>
      <w:proofErr w:type="spellEnd"/>
      <w:r w:rsidRPr="00C7638A">
        <w:rPr>
          <w:rFonts w:ascii="David" w:eastAsia="Times New Roman" w:hAnsi="David" w:cs="David" w:hint="cs"/>
          <w:b/>
          <w:sz w:val="24"/>
          <w:szCs w:val="24"/>
          <w:rtl/>
          <w:lang w:eastAsia="he-IL"/>
        </w:rPr>
        <w:t xml:space="preserve"> - איתור ותיעוד מגעים קרובים והעברתם, בהסכמה, לידי משרד הבריאות</w:t>
      </w:r>
      <w:r w:rsidR="00E87217" w:rsidRPr="00C7638A">
        <w:rPr>
          <w:rFonts w:ascii="David" w:eastAsia="Times New Roman" w:hAnsi="David" w:cs="David" w:hint="cs"/>
          <w:b/>
          <w:sz w:val="24"/>
          <w:szCs w:val="24"/>
          <w:rtl/>
          <w:lang w:eastAsia="he-IL"/>
        </w:rPr>
        <w:t xml:space="preserve"> אם נושא ההתקן יזוהה כחולה</w:t>
      </w:r>
      <w:r w:rsidRPr="00C7638A">
        <w:rPr>
          <w:rFonts w:ascii="David" w:eastAsia="Times New Roman" w:hAnsi="David" w:cs="David" w:hint="cs"/>
          <w:b/>
          <w:sz w:val="24"/>
          <w:szCs w:val="24"/>
          <w:rtl/>
          <w:lang w:eastAsia="he-IL"/>
        </w:rPr>
        <w:t xml:space="preserve">. </w:t>
      </w:r>
      <w:r w:rsidR="002061E6" w:rsidRPr="00C7638A">
        <w:rPr>
          <w:rFonts w:ascii="David" w:eastAsia="Times New Roman" w:hAnsi="David" w:cs="David" w:hint="cs"/>
          <w:b/>
          <w:sz w:val="24"/>
          <w:szCs w:val="24"/>
          <w:rtl/>
          <w:lang w:eastAsia="he-IL"/>
        </w:rPr>
        <w:t>במקביל</w:t>
      </w:r>
      <w:r w:rsidRPr="00C7638A">
        <w:rPr>
          <w:rFonts w:ascii="David" w:eastAsia="Times New Roman" w:hAnsi="David" w:cs="David" w:hint="cs"/>
          <w:b/>
          <w:sz w:val="24"/>
          <w:szCs w:val="24"/>
          <w:rtl/>
          <w:lang w:eastAsia="he-IL"/>
        </w:rPr>
        <w:t xml:space="preserve">, </w:t>
      </w:r>
      <w:r w:rsidR="002061E6" w:rsidRPr="00C7638A">
        <w:rPr>
          <w:rFonts w:ascii="David" w:eastAsia="Times New Roman" w:hAnsi="David" w:cs="David" w:hint="cs"/>
          <w:b/>
          <w:sz w:val="24"/>
          <w:szCs w:val="24"/>
          <w:rtl/>
          <w:lang w:eastAsia="he-IL"/>
        </w:rPr>
        <w:t>נדרש</w:t>
      </w:r>
      <w:r w:rsidRPr="00C7638A">
        <w:rPr>
          <w:rFonts w:ascii="David" w:eastAsia="Times New Roman" w:hAnsi="David" w:cs="David" w:hint="cs"/>
          <w:b/>
          <w:sz w:val="24"/>
          <w:szCs w:val="24"/>
          <w:rtl/>
          <w:lang w:eastAsia="he-IL"/>
        </w:rPr>
        <w:t xml:space="preserve"> מנגנון לעדכון נושאי התקנים אחרים שנרשמו כמגעים קרובים </w:t>
      </w:r>
      <w:r w:rsidR="009D1074" w:rsidRPr="00C7638A">
        <w:rPr>
          <w:rFonts w:ascii="David" w:eastAsia="Times New Roman" w:hAnsi="David" w:cs="David" w:hint="cs"/>
          <w:b/>
          <w:sz w:val="24"/>
          <w:szCs w:val="24"/>
          <w:rtl/>
          <w:lang w:eastAsia="he-IL"/>
        </w:rPr>
        <w:t>ש</w:t>
      </w:r>
      <w:r w:rsidRPr="00C7638A">
        <w:rPr>
          <w:rFonts w:ascii="David" w:eastAsia="Times New Roman" w:hAnsi="David" w:cs="David" w:hint="cs"/>
          <w:b/>
          <w:sz w:val="24"/>
          <w:szCs w:val="24"/>
          <w:rtl/>
          <w:lang w:eastAsia="he-IL"/>
        </w:rPr>
        <w:t xml:space="preserve">עליהם להיכנס לבידוד או ליצור קשר עם משרד הבריאות, וממשק </w:t>
      </w:r>
      <w:proofErr w:type="spellStart"/>
      <w:r w:rsidRPr="00C7638A">
        <w:rPr>
          <w:rFonts w:ascii="David" w:eastAsia="Times New Roman" w:hAnsi="David" w:cs="David" w:hint="cs"/>
          <w:b/>
          <w:sz w:val="24"/>
          <w:szCs w:val="24"/>
          <w:rtl/>
          <w:lang w:eastAsia="he-IL"/>
        </w:rPr>
        <w:t>ל</w:t>
      </w:r>
      <w:r w:rsidR="002471E0" w:rsidRPr="00C7638A">
        <w:rPr>
          <w:rFonts w:ascii="David" w:eastAsia="Times New Roman" w:hAnsi="David" w:cs="David" w:hint="cs"/>
          <w:b/>
          <w:sz w:val="24"/>
          <w:szCs w:val="24"/>
          <w:rtl/>
          <w:lang w:eastAsia="he-IL"/>
        </w:rPr>
        <w:t>יישומון</w:t>
      </w:r>
      <w:proofErr w:type="spellEnd"/>
      <w:r w:rsidRPr="00C7638A">
        <w:rPr>
          <w:rFonts w:ascii="David" w:eastAsia="Times New Roman" w:hAnsi="David" w:cs="David" w:hint="cs"/>
          <w:b/>
          <w:sz w:val="24"/>
          <w:szCs w:val="24"/>
          <w:rtl/>
          <w:lang w:eastAsia="he-IL"/>
        </w:rPr>
        <w:t xml:space="preserve"> שיאפשר הודעה כזאת לנושאי </w:t>
      </w:r>
      <w:proofErr w:type="spellStart"/>
      <w:r w:rsidRPr="00C7638A">
        <w:rPr>
          <w:rFonts w:ascii="David" w:eastAsia="Times New Roman" w:hAnsi="David" w:cs="David" w:hint="cs"/>
          <w:b/>
          <w:sz w:val="24"/>
          <w:szCs w:val="24"/>
          <w:rtl/>
          <w:lang w:eastAsia="he-IL"/>
        </w:rPr>
        <w:t>היישומון</w:t>
      </w:r>
      <w:proofErr w:type="spellEnd"/>
      <w:r w:rsidRPr="00C7638A">
        <w:rPr>
          <w:rFonts w:ascii="David" w:eastAsia="Times New Roman" w:hAnsi="David" w:cs="David" w:hint="cs"/>
          <w:b/>
          <w:sz w:val="24"/>
          <w:szCs w:val="24"/>
          <w:rtl/>
          <w:lang w:eastAsia="he-IL"/>
        </w:rPr>
        <w:t>. כל זאת, תוך שמירת פרטיות המשתמשים ומזעור הנטל וההפרעה לשגרת יו</w:t>
      </w:r>
      <w:r w:rsidR="009D1074" w:rsidRPr="00C7638A">
        <w:rPr>
          <w:rFonts w:ascii="David" w:eastAsia="Times New Roman" w:hAnsi="David" w:cs="David" w:hint="cs"/>
          <w:b/>
          <w:sz w:val="24"/>
          <w:szCs w:val="24"/>
          <w:rtl/>
          <w:lang w:eastAsia="he-IL"/>
        </w:rPr>
        <w:t>מ</w:t>
      </w:r>
      <w:r w:rsidRPr="00C7638A">
        <w:rPr>
          <w:rFonts w:ascii="David" w:eastAsia="Times New Roman" w:hAnsi="David" w:cs="David" w:hint="cs"/>
          <w:b/>
          <w:sz w:val="24"/>
          <w:szCs w:val="24"/>
          <w:rtl/>
          <w:lang w:eastAsia="he-IL"/>
        </w:rPr>
        <w:t xml:space="preserve">ם. </w:t>
      </w:r>
    </w:p>
    <w:p w14:paraId="47D49A22" w14:textId="26DCF3DA" w:rsidR="003B2334" w:rsidRPr="00C7638A" w:rsidRDefault="003B2334" w:rsidP="00AB1CD6">
      <w:pPr>
        <w:pStyle w:val="a3"/>
        <w:numPr>
          <w:ilvl w:val="2"/>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Cs/>
          <w:sz w:val="24"/>
          <w:szCs w:val="24"/>
          <w:rtl/>
          <w:lang w:eastAsia="he-IL"/>
        </w:rPr>
        <w:lastRenderedPageBreak/>
        <w:t xml:space="preserve">הרחבת כיסוי </w:t>
      </w:r>
      <w:r w:rsidR="00F96659" w:rsidRPr="00C7638A">
        <w:rPr>
          <w:rFonts w:ascii="David" w:eastAsia="Times New Roman" w:hAnsi="David" w:cs="David" w:hint="cs"/>
          <w:bCs/>
          <w:sz w:val="24"/>
          <w:szCs w:val="24"/>
          <w:rtl/>
          <w:lang w:eastAsia="he-IL"/>
        </w:rPr>
        <w:t xml:space="preserve">המגעים ללא תאימות עם </w:t>
      </w:r>
      <w:proofErr w:type="spellStart"/>
      <w:r w:rsidR="00BD2AEB" w:rsidRPr="00C7638A">
        <w:rPr>
          <w:rFonts w:ascii="David" w:eastAsia="Times New Roman" w:hAnsi="David" w:cs="David" w:hint="cs"/>
          <w:bCs/>
          <w:sz w:val="24"/>
          <w:szCs w:val="24"/>
          <w:rtl/>
          <w:lang w:eastAsia="he-IL"/>
        </w:rPr>
        <w:t>ה</w:t>
      </w:r>
      <w:r w:rsidR="00871C1B" w:rsidRPr="00C7638A">
        <w:rPr>
          <w:rFonts w:ascii="David" w:eastAsia="Times New Roman" w:hAnsi="David" w:cs="David" w:hint="cs"/>
          <w:bCs/>
          <w:sz w:val="24"/>
          <w:szCs w:val="24"/>
          <w:rtl/>
          <w:lang w:eastAsia="he-IL"/>
        </w:rPr>
        <w:t>יישומון</w:t>
      </w:r>
      <w:proofErr w:type="spellEnd"/>
      <w:r w:rsidR="00871C1B" w:rsidRPr="00C7638A">
        <w:rPr>
          <w:rFonts w:ascii="David" w:eastAsia="Times New Roman" w:hAnsi="David" w:cs="David" w:hint="cs"/>
          <w:b/>
          <w:sz w:val="24"/>
          <w:szCs w:val="24"/>
          <w:rtl/>
          <w:lang w:eastAsia="he-IL"/>
        </w:rPr>
        <w:t xml:space="preserve">: </w:t>
      </w:r>
      <w:r w:rsidR="00BD2AEB" w:rsidRPr="00C7638A">
        <w:rPr>
          <w:rFonts w:ascii="David" w:eastAsia="Times New Roman" w:hAnsi="David" w:cs="David" w:hint="cs"/>
          <w:b/>
          <w:sz w:val="24"/>
          <w:szCs w:val="24"/>
          <w:rtl/>
          <w:lang w:eastAsia="he-IL"/>
        </w:rPr>
        <w:t xml:space="preserve">איתור ותיעוד קירבה (בהתאם להגדרות משרד הבריאות) באזורים או חללים מוגדרים כדי לאפשר חקירה אפידמיולוגית משופרת </w:t>
      </w:r>
      <w:r w:rsidR="00944C5E" w:rsidRPr="00C7638A">
        <w:rPr>
          <w:rFonts w:ascii="David" w:eastAsia="Times New Roman" w:hAnsi="David" w:cs="David" w:hint="cs"/>
          <w:b/>
          <w:sz w:val="24"/>
          <w:szCs w:val="24"/>
          <w:rtl/>
          <w:lang w:eastAsia="he-IL"/>
        </w:rPr>
        <w:t>של השוהים</w:t>
      </w:r>
      <w:r w:rsidR="00BD2AEB" w:rsidRPr="00C7638A">
        <w:rPr>
          <w:rFonts w:ascii="David" w:eastAsia="Times New Roman" w:hAnsi="David" w:cs="David" w:hint="cs"/>
          <w:b/>
          <w:sz w:val="24"/>
          <w:szCs w:val="24"/>
          <w:rtl/>
          <w:lang w:eastAsia="he-IL"/>
        </w:rPr>
        <w:t xml:space="preserve"> בהם. בתוך כך, נדרש מנגנון לעדכון בדיעבד של השוהים באזורים </w:t>
      </w:r>
      <w:r w:rsidR="00F96659" w:rsidRPr="00C7638A">
        <w:rPr>
          <w:rFonts w:ascii="David" w:eastAsia="Times New Roman" w:hAnsi="David" w:cs="David" w:hint="cs"/>
          <w:b/>
          <w:sz w:val="24"/>
          <w:szCs w:val="24"/>
          <w:rtl/>
          <w:lang w:eastAsia="he-IL"/>
        </w:rPr>
        <w:t>וחללים הללו</w:t>
      </w:r>
      <w:r w:rsidR="00BD2AEB" w:rsidRPr="00C7638A">
        <w:rPr>
          <w:rFonts w:ascii="David" w:eastAsia="Times New Roman" w:hAnsi="David" w:cs="David" w:hint="cs"/>
          <w:b/>
          <w:sz w:val="24"/>
          <w:szCs w:val="24"/>
          <w:rtl/>
          <w:lang w:eastAsia="he-IL"/>
        </w:rPr>
        <w:t xml:space="preserve"> כי עליהם להיכנס לבידוד או ליצור קשר עם משרד הבריאות. </w:t>
      </w:r>
      <w:r w:rsidR="00F96659" w:rsidRPr="00C7638A">
        <w:rPr>
          <w:rFonts w:ascii="David" w:eastAsia="Times New Roman" w:hAnsi="David" w:cs="David" w:hint="cs"/>
          <w:b/>
          <w:sz w:val="24"/>
          <w:szCs w:val="24"/>
          <w:rtl/>
          <w:lang w:eastAsia="he-IL"/>
        </w:rPr>
        <w:t xml:space="preserve">כל </w:t>
      </w:r>
      <w:r w:rsidR="00BD2AEB" w:rsidRPr="00C7638A">
        <w:rPr>
          <w:rFonts w:ascii="David" w:eastAsia="Times New Roman" w:hAnsi="David" w:cs="David" w:hint="cs"/>
          <w:b/>
          <w:sz w:val="24"/>
          <w:szCs w:val="24"/>
          <w:rtl/>
          <w:lang w:eastAsia="he-IL"/>
        </w:rPr>
        <w:t xml:space="preserve">זאת, תוך שמירת פרטיות המשתמשים ככל הניתן ומזעור הנטל וההפרעה לשגרת יומם. </w:t>
      </w:r>
    </w:p>
    <w:p w14:paraId="4229F02E" w14:textId="54A00CB8" w:rsidR="00E32EC9" w:rsidRPr="00C7638A" w:rsidRDefault="00E32EC9" w:rsidP="00871C1B">
      <w:pPr>
        <w:pStyle w:val="a3"/>
        <w:numPr>
          <w:ilvl w:val="2"/>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המשיב מוזמן להתייחס </w:t>
      </w:r>
      <w:r w:rsidRPr="00C7638A">
        <w:rPr>
          <w:rFonts w:ascii="David" w:hAnsi="David" w:cs="David" w:hint="eastAsia"/>
          <w:b/>
          <w:sz w:val="24"/>
          <w:szCs w:val="24"/>
          <w:rtl/>
        </w:rPr>
        <w:t>למדרגה</w:t>
      </w:r>
      <w:r w:rsidRPr="00C7638A">
        <w:rPr>
          <w:rFonts w:ascii="David" w:hAnsi="David" w:cs="David"/>
          <w:b/>
          <w:sz w:val="24"/>
          <w:szCs w:val="24"/>
          <w:rtl/>
        </w:rPr>
        <w:t xml:space="preserve"> </w:t>
      </w:r>
      <w:r w:rsidRPr="00C7638A">
        <w:rPr>
          <w:rFonts w:ascii="David" w:hAnsi="David" w:cs="David" w:hint="eastAsia"/>
          <w:b/>
          <w:sz w:val="24"/>
          <w:szCs w:val="24"/>
          <w:rtl/>
        </w:rPr>
        <w:t>אחת</w:t>
      </w:r>
      <w:r w:rsidR="00871C1B" w:rsidRPr="00C7638A">
        <w:rPr>
          <w:rFonts w:ascii="David" w:hAnsi="David" w:cs="David"/>
          <w:b/>
          <w:sz w:val="24"/>
          <w:szCs w:val="24"/>
          <w:rtl/>
        </w:rPr>
        <w:t xml:space="preserve"> או </w:t>
      </w:r>
      <w:r w:rsidR="00871C1B" w:rsidRPr="00C7638A">
        <w:rPr>
          <w:rFonts w:ascii="David" w:eastAsia="Times New Roman" w:hAnsi="David" w:cs="David" w:hint="cs"/>
          <w:b/>
          <w:sz w:val="24"/>
          <w:szCs w:val="24"/>
          <w:rtl/>
          <w:lang w:eastAsia="he-IL"/>
        </w:rPr>
        <w:t>יותר</w:t>
      </w:r>
      <w:r w:rsidRPr="00C7638A">
        <w:rPr>
          <w:rFonts w:ascii="David" w:eastAsia="Times New Roman" w:hAnsi="David" w:cs="David" w:hint="cs"/>
          <w:b/>
          <w:sz w:val="24"/>
          <w:szCs w:val="24"/>
          <w:rtl/>
          <w:lang w:eastAsia="he-IL"/>
        </w:rPr>
        <w:t xml:space="preserve">. </w:t>
      </w:r>
    </w:p>
    <w:p w14:paraId="5C980C73" w14:textId="2882E66A" w:rsidR="00F96659" w:rsidRPr="00C7638A" w:rsidRDefault="002061E6" w:rsidP="00F96659">
      <w:pPr>
        <w:pStyle w:val="a3"/>
        <w:numPr>
          <w:ilvl w:val="2"/>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ב</w:t>
      </w:r>
      <w:r w:rsidR="00BA587B" w:rsidRPr="00C7638A">
        <w:rPr>
          <w:rFonts w:ascii="David" w:eastAsia="Times New Roman" w:hAnsi="David" w:cs="David" w:hint="cs"/>
          <w:b/>
          <w:sz w:val="24"/>
          <w:szCs w:val="24"/>
          <w:rtl/>
          <w:lang w:eastAsia="he-IL"/>
        </w:rPr>
        <w:t>כל הנוגע ל</w:t>
      </w:r>
      <w:r w:rsidRPr="00C7638A">
        <w:rPr>
          <w:rFonts w:ascii="David" w:eastAsia="Times New Roman" w:hAnsi="David" w:cs="David" w:hint="cs"/>
          <w:b/>
          <w:sz w:val="24"/>
          <w:szCs w:val="24"/>
          <w:rtl/>
          <w:lang w:eastAsia="he-IL"/>
        </w:rPr>
        <w:t>שתי ה</w:t>
      </w:r>
      <w:r w:rsidR="002471E0" w:rsidRPr="00C7638A">
        <w:rPr>
          <w:rFonts w:ascii="David" w:eastAsia="Times New Roman" w:hAnsi="David" w:cs="David" w:hint="cs"/>
          <w:b/>
          <w:sz w:val="24"/>
          <w:szCs w:val="24"/>
          <w:rtl/>
          <w:lang w:eastAsia="he-IL"/>
        </w:rPr>
        <w:t xml:space="preserve">מדרגות </w:t>
      </w:r>
      <w:r w:rsidR="00BA587B" w:rsidRPr="00C7638A">
        <w:rPr>
          <w:rFonts w:ascii="David" w:eastAsia="Times New Roman" w:hAnsi="David" w:cs="David" w:hint="cs"/>
          <w:b/>
          <w:sz w:val="24"/>
          <w:szCs w:val="24"/>
          <w:rtl/>
          <w:lang w:eastAsia="he-IL"/>
        </w:rPr>
        <w:t xml:space="preserve">המפורטות </w:t>
      </w:r>
      <w:r w:rsidR="00BD2AEB" w:rsidRPr="00C7638A">
        <w:rPr>
          <w:rFonts w:ascii="David" w:eastAsia="Times New Roman" w:hAnsi="David" w:cs="David" w:hint="cs"/>
          <w:b/>
          <w:sz w:val="24"/>
          <w:szCs w:val="24"/>
          <w:rtl/>
          <w:lang w:eastAsia="he-IL"/>
        </w:rPr>
        <w:t>בסעיף 2.2.1</w:t>
      </w:r>
      <w:r w:rsidRPr="00C7638A">
        <w:rPr>
          <w:rFonts w:ascii="David" w:eastAsia="Times New Roman" w:hAnsi="David" w:cs="David" w:hint="cs"/>
          <w:b/>
          <w:sz w:val="24"/>
          <w:szCs w:val="24"/>
          <w:rtl/>
          <w:lang w:eastAsia="he-IL"/>
        </w:rPr>
        <w:t xml:space="preserve"> </w:t>
      </w:r>
      <w:r w:rsidR="00BA587B" w:rsidRPr="00C7638A">
        <w:rPr>
          <w:rFonts w:ascii="David" w:eastAsia="Times New Roman" w:hAnsi="David" w:cs="David" w:hint="cs"/>
          <w:b/>
          <w:sz w:val="24"/>
          <w:szCs w:val="24"/>
          <w:rtl/>
          <w:lang w:eastAsia="he-IL"/>
        </w:rPr>
        <w:t xml:space="preserve">לעיל, </w:t>
      </w:r>
      <w:r w:rsidRPr="00C7638A">
        <w:rPr>
          <w:rFonts w:ascii="David" w:eastAsia="Times New Roman" w:hAnsi="David" w:cs="David" w:hint="cs"/>
          <w:b/>
          <w:sz w:val="24"/>
          <w:szCs w:val="24"/>
          <w:rtl/>
          <w:lang w:eastAsia="he-IL"/>
        </w:rPr>
        <w:t>ידרשו מה</w:t>
      </w:r>
      <w:r w:rsidR="002471E0" w:rsidRPr="00C7638A">
        <w:rPr>
          <w:rFonts w:ascii="David" w:eastAsia="Times New Roman" w:hAnsi="David" w:cs="David" w:hint="cs"/>
          <w:b/>
          <w:sz w:val="24"/>
          <w:szCs w:val="24"/>
          <w:rtl/>
          <w:lang w:eastAsia="he-IL"/>
        </w:rPr>
        <w:t>אמצעי המשלים</w:t>
      </w:r>
      <w:r w:rsidRPr="00C7638A">
        <w:rPr>
          <w:rFonts w:ascii="David" w:eastAsia="Times New Roman" w:hAnsi="David" w:cs="David" w:hint="cs"/>
          <w:b/>
          <w:sz w:val="24"/>
          <w:szCs w:val="24"/>
          <w:rtl/>
          <w:lang w:eastAsia="he-IL"/>
        </w:rPr>
        <w:t xml:space="preserve"> </w:t>
      </w:r>
      <w:r w:rsidR="00BD2AEB" w:rsidRPr="00C7638A">
        <w:rPr>
          <w:rFonts w:ascii="David" w:eastAsia="Times New Roman" w:hAnsi="David" w:cs="David" w:hint="cs"/>
          <w:b/>
          <w:sz w:val="24"/>
          <w:szCs w:val="24"/>
          <w:rtl/>
          <w:lang w:eastAsia="he-IL"/>
        </w:rPr>
        <w:t xml:space="preserve">גם </w:t>
      </w:r>
      <w:r w:rsidRPr="00C7638A">
        <w:rPr>
          <w:rFonts w:ascii="David" w:eastAsia="Times New Roman" w:hAnsi="David" w:cs="David" w:hint="cs"/>
          <w:b/>
          <w:sz w:val="24"/>
          <w:szCs w:val="24"/>
          <w:rtl/>
          <w:lang w:eastAsia="he-IL"/>
        </w:rPr>
        <w:t xml:space="preserve">המאפיינים הבאים: </w:t>
      </w:r>
    </w:p>
    <w:p w14:paraId="57C212DA" w14:textId="6A85C12C" w:rsidR="002061E6" w:rsidRPr="00C7638A" w:rsidRDefault="002061E6" w:rsidP="00A4570A">
      <w:pPr>
        <w:pStyle w:val="a3"/>
        <w:numPr>
          <w:ilvl w:val="3"/>
          <w:numId w:val="5"/>
        </w:numPr>
        <w:tabs>
          <w:tab w:val="left" w:pos="1785"/>
        </w:tabs>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איתור מגעים </w:t>
      </w:r>
      <w:r w:rsidR="00AB1CD6" w:rsidRPr="00C7638A">
        <w:rPr>
          <w:rFonts w:ascii="David" w:eastAsia="Times New Roman" w:hAnsi="David" w:cs="David" w:hint="cs"/>
          <w:b/>
          <w:sz w:val="24"/>
          <w:szCs w:val="24"/>
          <w:rtl/>
          <w:lang w:eastAsia="he-IL"/>
        </w:rPr>
        <w:t xml:space="preserve">קרובים </w:t>
      </w:r>
      <w:r w:rsidRPr="00C7638A">
        <w:rPr>
          <w:rFonts w:ascii="David" w:eastAsia="Times New Roman" w:hAnsi="David" w:cs="David" w:hint="cs"/>
          <w:b/>
          <w:sz w:val="24"/>
          <w:szCs w:val="24"/>
          <w:rtl/>
          <w:lang w:eastAsia="he-IL"/>
        </w:rPr>
        <w:t xml:space="preserve">בהתאם להגדרות הקליניות של משרד הבריאות בביצועים תואמים לאלו של </w:t>
      </w:r>
      <w:proofErr w:type="spellStart"/>
      <w:r w:rsidR="002471E0" w:rsidRPr="00C7638A">
        <w:rPr>
          <w:rFonts w:ascii="David" w:eastAsia="Times New Roman" w:hAnsi="David" w:cs="David" w:hint="cs"/>
          <w:b/>
          <w:sz w:val="24"/>
          <w:szCs w:val="24"/>
          <w:rtl/>
          <w:lang w:eastAsia="he-IL"/>
        </w:rPr>
        <w:t>היישומון</w:t>
      </w:r>
      <w:proofErr w:type="spellEnd"/>
      <w:r w:rsidRPr="00C7638A">
        <w:rPr>
          <w:rFonts w:ascii="David" w:eastAsia="Times New Roman" w:hAnsi="David" w:cs="David" w:hint="cs"/>
          <w:b/>
          <w:sz w:val="24"/>
          <w:szCs w:val="24"/>
          <w:rtl/>
          <w:lang w:eastAsia="he-IL"/>
        </w:rPr>
        <w:t xml:space="preserve"> וללא קשר לאופן הנשיאה של ה</w:t>
      </w:r>
      <w:r w:rsidR="002471E0" w:rsidRPr="00C7638A">
        <w:rPr>
          <w:rFonts w:ascii="David" w:eastAsia="Times New Roman" w:hAnsi="David" w:cs="David" w:hint="cs"/>
          <w:b/>
          <w:sz w:val="24"/>
          <w:szCs w:val="24"/>
          <w:rtl/>
          <w:lang w:eastAsia="he-IL"/>
        </w:rPr>
        <w:t>אמצעי המשלים</w:t>
      </w:r>
      <w:r w:rsidRPr="00C7638A">
        <w:rPr>
          <w:rFonts w:ascii="David" w:eastAsia="Times New Roman" w:hAnsi="David" w:cs="David" w:hint="cs"/>
          <w:b/>
          <w:sz w:val="24"/>
          <w:szCs w:val="24"/>
          <w:rtl/>
          <w:lang w:eastAsia="he-IL"/>
        </w:rPr>
        <w:t xml:space="preserve">. </w:t>
      </w:r>
    </w:p>
    <w:p w14:paraId="4B5A1900" w14:textId="77777777" w:rsidR="002061E6" w:rsidRPr="00C7638A" w:rsidRDefault="002061E6" w:rsidP="00A4570A">
      <w:pPr>
        <w:pStyle w:val="a3"/>
        <w:numPr>
          <w:ilvl w:val="3"/>
          <w:numId w:val="5"/>
        </w:numPr>
        <w:tabs>
          <w:tab w:val="left" w:pos="1785"/>
        </w:tabs>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תאימות </w:t>
      </w:r>
      <w:r w:rsidR="00A4570A" w:rsidRPr="00C7638A">
        <w:rPr>
          <w:rFonts w:ascii="David" w:eastAsia="Times New Roman" w:hAnsi="David" w:cs="David" w:hint="cs"/>
          <w:b/>
          <w:sz w:val="24"/>
          <w:szCs w:val="24"/>
          <w:rtl/>
          <w:lang w:eastAsia="he-IL"/>
        </w:rPr>
        <w:t xml:space="preserve">בקליטה ושידור </w:t>
      </w:r>
      <w:proofErr w:type="spellStart"/>
      <w:r w:rsidR="007B568A" w:rsidRPr="00C7638A">
        <w:rPr>
          <w:rFonts w:ascii="David" w:eastAsia="Times New Roman" w:hAnsi="David" w:cs="David" w:hint="cs"/>
          <w:b/>
          <w:sz w:val="24"/>
          <w:szCs w:val="24"/>
          <w:rtl/>
          <w:lang w:eastAsia="he-IL"/>
        </w:rPr>
        <w:t>ליישומון</w:t>
      </w:r>
      <w:proofErr w:type="spellEnd"/>
      <w:r w:rsidR="00A4570A" w:rsidRPr="00C7638A">
        <w:rPr>
          <w:rFonts w:ascii="David" w:eastAsia="Times New Roman" w:hAnsi="David" w:cs="David" w:hint="cs"/>
          <w:b/>
          <w:sz w:val="24"/>
          <w:szCs w:val="24"/>
          <w:rtl/>
          <w:lang w:eastAsia="he-IL"/>
        </w:rPr>
        <w:t xml:space="preserve"> ברמת </w:t>
      </w:r>
      <w:r w:rsidR="00503547" w:rsidRPr="00C7638A">
        <w:rPr>
          <w:rFonts w:ascii="David" w:eastAsia="Times New Roman" w:hAnsi="David" w:cs="David" w:hint="cs"/>
          <w:b/>
          <w:sz w:val="24"/>
          <w:szCs w:val="24"/>
          <w:rtl/>
          <w:lang w:eastAsia="he-IL"/>
        </w:rPr>
        <w:t>ההתקן</w:t>
      </w:r>
      <w:r w:rsidR="00E87217" w:rsidRPr="00C7638A">
        <w:rPr>
          <w:rFonts w:ascii="David" w:eastAsia="Times New Roman" w:hAnsi="David" w:cs="David" w:hint="cs"/>
          <w:b/>
          <w:sz w:val="24"/>
          <w:szCs w:val="24"/>
          <w:rtl/>
          <w:lang w:eastAsia="he-IL"/>
        </w:rPr>
        <w:t xml:space="preserve"> והטלפון הסלולרי</w:t>
      </w:r>
      <w:r w:rsidRPr="00C7638A">
        <w:rPr>
          <w:rFonts w:ascii="David" w:eastAsia="Times New Roman" w:hAnsi="David" w:cs="David" w:hint="cs"/>
          <w:b/>
          <w:sz w:val="24"/>
          <w:szCs w:val="24"/>
          <w:rtl/>
          <w:lang w:eastAsia="he-IL"/>
        </w:rPr>
        <w:t xml:space="preserve">. </w:t>
      </w:r>
    </w:p>
    <w:p w14:paraId="5A7DECBD" w14:textId="77777777" w:rsidR="002061E6" w:rsidRPr="00C7638A" w:rsidRDefault="002061E6" w:rsidP="00A4570A">
      <w:pPr>
        <w:pStyle w:val="a3"/>
        <w:numPr>
          <w:ilvl w:val="3"/>
          <w:numId w:val="5"/>
        </w:numPr>
        <w:tabs>
          <w:tab w:val="left" w:pos="1785"/>
        </w:tabs>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תיעוד המגעים למשך 21 יום על גבי ה</w:t>
      </w:r>
      <w:r w:rsidR="007B568A" w:rsidRPr="00C7638A">
        <w:rPr>
          <w:rFonts w:ascii="David" w:eastAsia="Times New Roman" w:hAnsi="David" w:cs="David" w:hint="cs"/>
          <w:b/>
          <w:sz w:val="24"/>
          <w:szCs w:val="24"/>
          <w:rtl/>
          <w:lang w:eastAsia="he-IL"/>
        </w:rPr>
        <w:t>אמצעי המשלים</w:t>
      </w:r>
      <w:r w:rsidRPr="00C7638A">
        <w:rPr>
          <w:rFonts w:ascii="David" w:eastAsia="Times New Roman" w:hAnsi="David" w:cs="David" w:hint="cs"/>
          <w:b/>
          <w:sz w:val="24"/>
          <w:szCs w:val="24"/>
          <w:rtl/>
          <w:lang w:eastAsia="he-IL"/>
        </w:rPr>
        <w:t xml:space="preserve"> ומחיקתם לאחר מכן. </w:t>
      </w:r>
    </w:p>
    <w:p w14:paraId="2BF00366" w14:textId="77777777" w:rsidR="00D04078" w:rsidRPr="00C7638A" w:rsidRDefault="00D04078" w:rsidP="00D04078">
      <w:pPr>
        <w:pStyle w:val="a3"/>
        <w:numPr>
          <w:ilvl w:val="0"/>
          <w:numId w:val="5"/>
        </w:numPr>
        <w:contextualSpacing w:val="0"/>
        <w:jc w:val="both"/>
        <w:rPr>
          <w:rFonts w:ascii="David" w:hAnsi="David" w:cs="David"/>
          <w:bCs/>
          <w:sz w:val="24"/>
          <w:szCs w:val="24"/>
        </w:rPr>
      </w:pPr>
      <w:r w:rsidRPr="00C7638A">
        <w:rPr>
          <w:rFonts w:ascii="David" w:hAnsi="David" w:cs="David" w:hint="cs"/>
          <w:bCs/>
          <w:sz w:val="24"/>
          <w:szCs w:val="24"/>
          <w:rtl/>
        </w:rPr>
        <w:t>הגדרות</w:t>
      </w:r>
    </w:p>
    <w:p w14:paraId="31BF39BF" w14:textId="77777777" w:rsidR="00D04078" w:rsidRPr="00C7638A" w:rsidRDefault="00BC641D" w:rsidP="009D1074">
      <w:pPr>
        <w:pStyle w:val="a3"/>
        <w:numPr>
          <w:ilvl w:val="1"/>
          <w:numId w:val="5"/>
        </w:numPr>
        <w:contextualSpacing w:val="0"/>
        <w:jc w:val="both"/>
        <w:rPr>
          <w:rFonts w:ascii="David" w:hAnsi="David" w:cs="David"/>
          <w:sz w:val="24"/>
          <w:szCs w:val="24"/>
        </w:rPr>
      </w:pPr>
      <w:r w:rsidRPr="00C7638A">
        <w:rPr>
          <w:rFonts w:ascii="David" w:hAnsi="David" w:cs="David" w:hint="cs"/>
          <w:b/>
          <w:bCs/>
          <w:sz w:val="24"/>
          <w:szCs w:val="24"/>
          <w:rtl/>
        </w:rPr>
        <w:t>"</w:t>
      </w:r>
      <w:r w:rsidR="00D04078" w:rsidRPr="00C7638A">
        <w:rPr>
          <w:rFonts w:ascii="David" w:hAnsi="David" w:cs="David" w:hint="cs"/>
          <w:b/>
          <w:bCs/>
          <w:sz w:val="24"/>
          <w:szCs w:val="24"/>
          <w:rtl/>
        </w:rPr>
        <w:t>איתור מגעים קרובים</w:t>
      </w:r>
      <w:r w:rsidRPr="00C7638A">
        <w:rPr>
          <w:rFonts w:ascii="David" w:hAnsi="David" w:cs="David" w:hint="cs"/>
          <w:sz w:val="24"/>
          <w:szCs w:val="24"/>
          <w:rtl/>
        </w:rPr>
        <w:t>"</w:t>
      </w:r>
      <w:r w:rsidR="00D04078" w:rsidRPr="00C7638A">
        <w:rPr>
          <w:rFonts w:ascii="David" w:hAnsi="David" w:cs="David" w:hint="cs"/>
          <w:sz w:val="24"/>
          <w:szCs w:val="24"/>
          <w:rtl/>
        </w:rPr>
        <w:t xml:space="preserve">: היבט של חקירה אפידמיולוגית הכולל זיהוי מי שעומד בסיכון ניכר להידבקות במחלה בשל שהיה בקרבת חולה. לעניין </w:t>
      </w:r>
      <w:r w:rsidR="009D1074" w:rsidRPr="00C7638A">
        <w:rPr>
          <w:rFonts w:ascii="David" w:hAnsi="David" w:cs="David" w:hint="cs"/>
          <w:sz w:val="24"/>
          <w:szCs w:val="24"/>
          <w:rtl/>
        </w:rPr>
        <w:t>פניה</w:t>
      </w:r>
      <w:r w:rsidR="00D04078" w:rsidRPr="00C7638A">
        <w:rPr>
          <w:rFonts w:ascii="David" w:hAnsi="David" w:cs="David" w:hint="cs"/>
          <w:sz w:val="24"/>
          <w:szCs w:val="24"/>
          <w:rtl/>
        </w:rPr>
        <w:t xml:space="preserve"> ז</w:t>
      </w:r>
      <w:r w:rsidR="009D1074" w:rsidRPr="00C7638A">
        <w:rPr>
          <w:rFonts w:ascii="David" w:hAnsi="David" w:cs="David" w:hint="cs"/>
          <w:sz w:val="24"/>
          <w:szCs w:val="24"/>
          <w:rtl/>
        </w:rPr>
        <w:t>ו</w:t>
      </w:r>
      <w:r w:rsidR="00D04078" w:rsidRPr="00C7638A">
        <w:rPr>
          <w:rFonts w:ascii="David" w:hAnsi="David" w:cs="David" w:hint="cs"/>
          <w:sz w:val="24"/>
          <w:szCs w:val="24"/>
          <w:rtl/>
        </w:rPr>
        <w:t xml:space="preserve"> </w:t>
      </w:r>
      <w:r w:rsidR="00D04078" w:rsidRPr="00C7638A">
        <w:rPr>
          <w:rFonts w:ascii="David" w:hAnsi="David" w:cs="David"/>
          <w:sz w:val="24"/>
          <w:szCs w:val="24"/>
          <w:rtl/>
        </w:rPr>
        <w:t>–</w:t>
      </w:r>
      <w:r w:rsidR="00D04078" w:rsidRPr="00C7638A">
        <w:rPr>
          <w:rFonts w:ascii="David" w:hAnsi="David" w:cs="David" w:hint="cs"/>
          <w:sz w:val="24"/>
          <w:szCs w:val="24"/>
          <w:rtl/>
        </w:rPr>
        <w:t xml:space="preserve"> בהתאם להגדרות משרד הבריאות, העומדות כיום על מרחק של 2 מטר במשך רבע שעה ללא מיגון מתאים. </w:t>
      </w:r>
    </w:p>
    <w:p w14:paraId="10171820" w14:textId="57EB7520" w:rsidR="00D04078" w:rsidRPr="00C7638A" w:rsidRDefault="00BC641D" w:rsidP="003002BF">
      <w:pPr>
        <w:pStyle w:val="a3"/>
        <w:numPr>
          <w:ilvl w:val="1"/>
          <w:numId w:val="5"/>
        </w:numPr>
        <w:contextualSpacing w:val="0"/>
        <w:jc w:val="both"/>
        <w:rPr>
          <w:rFonts w:ascii="David" w:hAnsi="David" w:cs="David"/>
          <w:sz w:val="24"/>
          <w:szCs w:val="24"/>
        </w:rPr>
      </w:pPr>
      <w:r w:rsidRPr="00C7638A">
        <w:rPr>
          <w:rFonts w:ascii="David" w:hAnsi="David" w:cs="David" w:hint="cs"/>
          <w:b/>
          <w:bCs/>
          <w:sz w:val="24"/>
          <w:szCs w:val="24"/>
          <w:rtl/>
        </w:rPr>
        <w:t>"</w:t>
      </w:r>
      <w:r w:rsidR="00416219" w:rsidRPr="00C7638A">
        <w:rPr>
          <w:rFonts w:ascii="David" w:hAnsi="David" w:cs="David" w:hint="cs"/>
          <w:b/>
          <w:bCs/>
          <w:sz w:val="24"/>
          <w:szCs w:val="24"/>
          <w:rtl/>
        </w:rPr>
        <w:t>אמצעי משלים</w:t>
      </w:r>
      <w:r w:rsidRPr="00C7638A">
        <w:rPr>
          <w:rFonts w:ascii="David" w:hAnsi="David" w:cs="David" w:hint="cs"/>
          <w:b/>
          <w:bCs/>
          <w:sz w:val="24"/>
          <w:szCs w:val="24"/>
          <w:rtl/>
        </w:rPr>
        <w:t>"</w:t>
      </w:r>
      <w:r w:rsidR="0027021B" w:rsidRPr="00C7638A">
        <w:rPr>
          <w:rFonts w:ascii="David" w:hAnsi="David" w:cs="David" w:hint="cs"/>
          <w:b/>
          <w:bCs/>
          <w:sz w:val="24"/>
          <w:szCs w:val="24"/>
          <w:rtl/>
        </w:rPr>
        <w:t xml:space="preserve"> או "התקן"</w:t>
      </w:r>
      <w:r w:rsidR="00D04078" w:rsidRPr="00C7638A">
        <w:rPr>
          <w:rFonts w:ascii="David" w:hAnsi="David" w:cs="David" w:hint="cs"/>
          <w:sz w:val="24"/>
          <w:szCs w:val="24"/>
          <w:rtl/>
        </w:rPr>
        <w:t xml:space="preserve"> - מכשיר אלקטרוני נישא או לביש המיועד ל</w:t>
      </w:r>
      <w:r w:rsidR="007D36BF" w:rsidRPr="00C7638A">
        <w:rPr>
          <w:rFonts w:ascii="David" w:hAnsi="David" w:cs="David" w:hint="cs"/>
          <w:sz w:val="24"/>
          <w:szCs w:val="24"/>
          <w:rtl/>
        </w:rPr>
        <w:t>תכלית ו</w:t>
      </w:r>
      <w:r w:rsidR="003002BF" w:rsidRPr="00C7638A">
        <w:rPr>
          <w:rFonts w:ascii="David" w:hAnsi="David" w:cs="David" w:hint="cs"/>
          <w:sz w:val="24"/>
          <w:szCs w:val="24"/>
          <w:rtl/>
        </w:rPr>
        <w:t>לאחד או יותר מ</w:t>
      </w:r>
      <w:r w:rsidR="007D36BF" w:rsidRPr="00C7638A">
        <w:rPr>
          <w:rFonts w:ascii="David" w:hAnsi="David" w:cs="David" w:hint="cs"/>
          <w:sz w:val="24"/>
          <w:szCs w:val="24"/>
          <w:rtl/>
        </w:rPr>
        <w:t>מתארי השימוש שפורטו בסעיף 2 לעיל</w:t>
      </w:r>
      <w:r w:rsidR="00D04078" w:rsidRPr="00C7638A">
        <w:rPr>
          <w:rFonts w:ascii="David" w:hAnsi="David" w:cs="David" w:hint="cs"/>
          <w:sz w:val="24"/>
          <w:szCs w:val="24"/>
          <w:rtl/>
        </w:rPr>
        <w:t xml:space="preserve">. </w:t>
      </w:r>
    </w:p>
    <w:p w14:paraId="61053EE4" w14:textId="77777777" w:rsidR="00773960" w:rsidRPr="00C7638A" w:rsidRDefault="00773960" w:rsidP="00773960">
      <w:pPr>
        <w:pStyle w:val="a3"/>
        <w:numPr>
          <w:ilvl w:val="1"/>
          <w:numId w:val="5"/>
        </w:numPr>
        <w:contextualSpacing w:val="0"/>
        <w:jc w:val="both"/>
        <w:rPr>
          <w:rFonts w:ascii="David" w:hAnsi="David" w:cs="David"/>
          <w:sz w:val="24"/>
          <w:szCs w:val="24"/>
        </w:rPr>
      </w:pPr>
      <w:r w:rsidRPr="00C7638A">
        <w:rPr>
          <w:rFonts w:ascii="David" w:hAnsi="David" w:cs="David" w:hint="cs"/>
          <w:b/>
          <w:bCs/>
          <w:sz w:val="24"/>
          <w:szCs w:val="24"/>
          <w:rtl/>
        </w:rPr>
        <w:t xml:space="preserve">"מערכת" </w:t>
      </w:r>
      <w:r w:rsidRPr="00C7638A">
        <w:rPr>
          <w:rFonts w:ascii="David" w:hAnsi="David" w:cs="David" w:hint="cs"/>
          <w:sz w:val="24"/>
          <w:szCs w:val="24"/>
          <w:rtl/>
        </w:rPr>
        <w:t xml:space="preserve"> - התקן יחד עם רכיבים ותשתיות נוספים הנדרשים למימוש התכלית ומתארי השימוש שפורטו בסעיף 2 לעיל.  </w:t>
      </w:r>
    </w:p>
    <w:p w14:paraId="214AA4AB" w14:textId="669C38D1" w:rsidR="00D04078" w:rsidRPr="00C7638A" w:rsidRDefault="00BC641D" w:rsidP="00773960">
      <w:pPr>
        <w:pStyle w:val="a3"/>
        <w:numPr>
          <w:ilvl w:val="1"/>
          <w:numId w:val="5"/>
        </w:numPr>
        <w:contextualSpacing w:val="0"/>
        <w:jc w:val="both"/>
        <w:rPr>
          <w:rFonts w:ascii="David" w:hAnsi="David" w:cs="David"/>
          <w:sz w:val="24"/>
          <w:szCs w:val="24"/>
        </w:rPr>
      </w:pPr>
      <w:r w:rsidRPr="00C7638A">
        <w:rPr>
          <w:rFonts w:ascii="David" w:hAnsi="David" w:cs="David" w:hint="cs"/>
          <w:b/>
          <w:bCs/>
          <w:sz w:val="24"/>
          <w:szCs w:val="24"/>
          <w:rtl/>
        </w:rPr>
        <w:t>"</w:t>
      </w:r>
      <w:proofErr w:type="spellStart"/>
      <w:r w:rsidR="0044434D" w:rsidRPr="00C7638A">
        <w:rPr>
          <w:rFonts w:ascii="David" w:hAnsi="David" w:cs="David" w:hint="cs"/>
          <w:b/>
          <w:bCs/>
          <w:sz w:val="24"/>
          <w:szCs w:val="24"/>
          <w:rtl/>
        </w:rPr>
        <w:t>ה</w:t>
      </w:r>
      <w:r w:rsidR="00D04078" w:rsidRPr="00C7638A">
        <w:rPr>
          <w:rFonts w:ascii="David" w:hAnsi="David" w:cs="David" w:hint="cs"/>
          <w:b/>
          <w:bCs/>
          <w:sz w:val="24"/>
          <w:szCs w:val="24"/>
          <w:rtl/>
        </w:rPr>
        <w:t>יישומון</w:t>
      </w:r>
      <w:proofErr w:type="spellEnd"/>
      <w:r w:rsidRPr="00C7638A">
        <w:rPr>
          <w:rFonts w:ascii="David" w:hAnsi="David" w:cs="David" w:hint="cs"/>
          <w:b/>
          <w:bCs/>
          <w:sz w:val="24"/>
          <w:szCs w:val="24"/>
          <w:rtl/>
        </w:rPr>
        <w:t>"</w:t>
      </w:r>
      <w:r w:rsidR="00D04078" w:rsidRPr="00C7638A">
        <w:rPr>
          <w:rFonts w:ascii="David" w:hAnsi="David" w:cs="David" w:hint="cs"/>
          <w:sz w:val="24"/>
          <w:szCs w:val="24"/>
          <w:rtl/>
        </w:rPr>
        <w:t xml:space="preserve"> </w:t>
      </w:r>
      <w:r w:rsidR="00773960" w:rsidRPr="00C7638A">
        <w:rPr>
          <w:rFonts w:ascii="David" w:hAnsi="David" w:cs="David" w:hint="cs"/>
          <w:sz w:val="24"/>
          <w:szCs w:val="24"/>
          <w:rtl/>
        </w:rPr>
        <w:t>-</w:t>
      </w:r>
      <w:r w:rsidR="00D04078" w:rsidRPr="00C7638A">
        <w:rPr>
          <w:rFonts w:ascii="David" w:hAnsi="David" w:cs="David" w:hint="cs"/>
          <w:sz w:val="24"/>
          <w:szCs w:val="24"/>
          <w:rtl/>
        </w:rPr>
        <w:t xml:space="preserve"> יישומון "</w:t>
      </w:r>
      <w:r w:rsidR="005F5C59" w:rsidRPr="00C7638A">
        <w:rPr>
          <w:rFonts w:ascii="David" w:hAnsi="David" w:cs="David" w:hint="cs"/>
          <w:sz w:val="24"/>
          <w:szCs w:val="24"/>
          <w:rtl/>
        </w:rPr>
        <w:t>המגן</w:t>
      </w:r>
      <w:r w:rsidR="007D36BF" w:rsidRPr="00C7638A">
        <w:rPr>
          <w:rFonts w:ascii="David" w:hAnsi="David" w:cs="David" w:hint="cs"/>
          <w:sz w:val="24"/>
          <w:szCs w:val="24"/>
          <w:rtl/>
        </w:rPr>
        <w:t xml:space="preserve"> 2</w:t>
      </w:r>
      <w:r w:rsidR="00D04078" w:rsidRPr="00C7638A">
        <w:rPr>
          <w:rFonts w:ascii="David" w:hAnsi="David" w:cs="David" w:hint="cs"/>
          <w:sz w:val="24"/>
          <w:szCs w:val="24"/>
          <w:rtl/>
        </w:rPr>
        <w:t xml:space="preserve">" בהובלת משרד הבריאות. בגרסתו העדכנית, </w:t>
      </w:r>
      <w:proofErr w:type="spellStart"/>
      <w:r w:rsidR="00D04078" w:rsidRPr="00C7638A">
        <w:rPr>
          <w:rFonts w:ascii="David" w:hAnsi="David" w:cs="David" w:hint="cs"/>
          <w:sz w:val="24"/>
          <w:szCs w:val="24"/>
          <w:rtl/>
        </w:rPr>
        <w:t>היישומון</w:t>
      </w:r>
      <w:proofErr w:type="spellEnd"/>
      <w:r w:rsidR="00D04078" w:rsidRPr="00C7638A">
        <w:rPr>
          <w:rFonts w:ascii="David" w:hAnsi="David" w:cs="David" w:hint="cs"/>
          <w:sz w:val="24"/>
          <w:szCs w:val="24"/>
          <w:rtl/>
        </w:rPr>
        <w:t xml:space="preserve"> כולל תכולת מיקום (ע"ב </w:t>
      </w:r>
      <w:r w:rsidR="00D04078" w:rsidRPr="00C7638A">
        <w:rPr>
          <w:rFonts w:ascii="David" w:hAnsi="David" w:cs="David" w:hint="cs"/>
          <w:sz w:val="24"/>
          <w:szCs w:val="24"/>
        </w:rPr>
        <w:t>GPS</w:t>
      </w:r>
      <w:r w:rsidR="00D04078" w:rsidRPr="00C7638A">
        <w:rPr>
          <w:rFonts w:ascii="David" w:hAnsi="David" w:cs="David" w:hint="cs"/>
          <w:sz w:val="24"/>
          <w:szCs w:val="24"/>
          <w:rtl/>
        </w:rPr>
        <w:t xml:space="preserve">) ותכולת איתור מגעים (ע"ב </w:t>
      </w:r>
      <w:r w:rsidR="00D04078" w:rsidRPr="00C7638A">
        <w:rPr>
          <w:rFonts w:ascii="David" w:hAnsi="David" w:cs="David" w:hint="cs"/>
          <w:sz w:val="24"/>
          <w:szCs w:val="24"/>
        </w:rPr>
        <w:t>BLE</w:t>
      </w:r>
      <w:r w:rsidR="00D04078" w:rsidRPr="00C7638A">
        <w:rPr>
          <w:rFonts w:ascii="David" w:hAnsi="David" w:cs="David" w:hint="cs"/>
          <w:sz w:val="24"/>
          <w:szCs w:val="24"/>
          <w:rtl/>
        </w:rPr>
        <w:t xml:space="preserve">). </w:t>
      </w:r>
    </w:p>
    <w:p w14:paraId="479C06EB" w14:textId="77777777" w:rsidR="00D04078" w:rsidRPr="00C7638A" w:rsidRDefault="00D04078" w:rsidP="00D04078">
      <w:pPr>
        <w:pStyle w:val="a3"/>
        <w:numPr>
          <w:ilvl w:val="1"/>
          <w:numId w:val="5"/>
        </w:numPr>
        <w:contextualSpacing w:val="0"/>
        <w:jc w:val="both"/>
        <w:rPr>
          <w:rFonts w:ascii="David" w:hAnsi="David" w:cs="David"/>
          <w:sz w:val="24"/>
          <w:szCs w:val="24"/>
        </w:rPr>
      </w:pPr>
      <w:r w:rsidRPr="00C7638A">
        <w:rPr>
          <w:rFonts w:ascii="David" w:hAnsi="David" w:cs="David" w:hint="cs"/>
          <w:sz w:val="24"/>
          <w:szCs w:val="24"/>
          <w:rtl/>
        </w:rPr>
        <w:t>"</w:t>
      </w:r>
      <w:proofErr w:type="spellStart"/>
      <w:r w:rsidRPr="00C7638A">
        <w:rPr>
          <w:rFonts w:ascii="David" w:hAnsi="David" w:cs="David" w:hint="cs"/>
          <w:b/>
          <w:bCs/>
          <w:sz w:val="24"/>
          <w:szCs w:val="24"/>
          <w:rtl/>
        </w:rPr>
        <w:t>סינכרון</w:t>
      </w:r>
      <w:proofErr w:type="spellEnd"/>
      <w:r w:rsidRPr="00C7638A">
        <w:rPr>
          <w:rFonts w:ascii="David" w:hAnsi="David" w:cs="David" w:hint="cs"/>
          <w:sz w:val="24"/>
          <w:szCs w:val="24"/>
          <w:rtl/>
        </w:rPr>
        <w:t xml:space="preserve">" - יכולת לקבל באופן שוטף (בשלב זה, מדי יממה) עדכונים על </w:t>
      </w:r>
      <w:r w:rsidR="00BC641D" w:rsidRPr="00C7638A">
        <w:rPr>
          <w:rFonts w:ascii="David" w:hAnsi="David" w:cs="David" w:hint="cs"/>
          <w:sz w:val="24"/>
          <w:szCs w:val="24"/>
          <w:rtl/>
        </w:rPr>
        <w:t xml:space="preserve">אודות </w:t>
      </w:r>
      <w:r w:rsidRPr="00C7638A">
        <w:rPr>
          <w:rFonts w:ascii="David" w:hAnsi="David" w:cs="David" w:hint="cs"/>
          <w:sz w:val="24"/>
          <w:szCs w:val="24"/>
          <w:rtl/>
        </w:rPr>
        <w:t xml:space="preserve">חולים מאומתים ממשרד הבריאות, לעדכן את המשתמש כי עליו להיכנס לבידוד או לפנות למשרד הבריאות וכן לאפשר למשתמש להודיע למשרד הבריאות כי הוא חולה מאומת. </w:t>
      </w:r>
    </w:p>
    <w:p w14:paraId="47C23432" w14:textId="77777777" w:rsidR="00D04078" w:rsidRPr="00C7638A" w:rsidRDefault="00D04078" w:rsidP="00D04078">
      <w:pPr>
        <w:pStyle w:val="a3"/>
        <w:numPr>
          <w:ilvl w:val="1"/>
          <w:numId w:val="5"/>
        </w:numPr>
        <w:contextualSpacing w:val="0"/>
        <w:jc w:val="both"/>
        <w:rPr>
          <w:rFonts w:ascii="David" w:hAnsi="David" w:cs="David"/>
          <w:sz w:val="24"/>
          <w:szCs w:val="24"/>
        </w:rPr>
      </w:pPr>
      <w:r w:rsidRPr="00C7638A">
        <w:rPr>
          <w:rFonts w:ascii="David" w:hAnsi="David" w:cs="David" w:hint="cs"/>
          <w:sz w:val="24"/>
          <w:szCs w:val="24"/>
          <w:rtl/>
        </w:rPr>
        <w:t>"</w:t>
      </w:r>
      <w:r w:rsidRPr="00C7638A">
        <w:rPr>
          <w:rFonts w:ascii="David" w:hAnsi="David" w:cs="David" w:hint="cs"/>
          <w:b/>
          <w:bCs/>
          <w:sz w:val="24"/>
          <w:szCs w:val="24"/>
          <w:rtl/>
        </w:rPr>
        <w:t>הפונה</w:t>
      </w:r>
      <w:r w:rsidRPr="00C7638A">
        <w:rPr>
          <w:rFonts w:ascii="David" w:hAnsi="David" w:cs="David" w:hint="cs"/>
          <w:sz w:val="24"/>
          <w:szCs w:val="24"/>
          <w:rtl/>
        </w:rPr>
        <w:t xml:space="preserve">" - משרד המודיעין. </w:t>
      </w:r>
    </w:p>
    <w:p w14:paraId="00593F4E" w14:textId="77777777" w:rsidR="00BC641D" w:rsidRPr="00C7638A" w:rsidRDefault="00BC641D" w:rsidP="00D04078">
      <w:pPr>
        <w:pStyle w:val="a3"/>
        <w:numPr>
          <w:ilvl w:val="1"/>
          <w:numId w:val="5"/>
        </w:numPr>
        <w:contextualSpacing w:val="0"/>
        <w:jc w:val="both"/>
        <w:rPr>
          <w:rFonts w:ascii="David" w:hAnsi="David" w:cs="David"/>
          <w:sz w:val="24"/>
          <w:szCs w:val="24"/>
        </w:rPr>
      </w:pPr>
      <w:r w:rsidRPr="00C7638A">
        <w:rPr>
          <w:rFonts w:ascii="David" w:hAnsi="David" w:cs="David" w:hint="cs"/>
          <w:b/>
          <w:bCs/>
          <w:sz w:val="24"/>
          <w:szCs w:val="24"/>
          <w:rtl/>
        </w:rPr>
        <w:t>"המשיב"</w:t>
      </w:r>
      <w:r w:rsidRPr="00C7638A">
        <w:rPr>
          <w:rFonts w:ascii="David" w:hAnsi="David" w:cs="David" w:hint="cs"/>
          <w:sz w:val="24"/>
          <w:szCs w:val="24"/>
          <w:rtl/>
        </w:rPr>
        <w:t xml:space="preserve"> או "</w:t>
      </w:r>
      <w:r w:rsidRPr="00C7638A">
        <w:rPr>
          <w:rFonts w:ascii="David" w:hAnsi="David" w:cs="David" w:hint="cs"/>
          <w:b/>
          <w:bCs/>
          <w:sz w:val="24"/>
          <w:szCs w:val="24"/>
          <w:rtl/>
        </w:rPr>
        <w:t>מוסר המידע"</w:t>
      </w:r>
      <w:r w:rsidRPr="00C7638A">
        <w:rPr>
          <w:rFonts w:ascii="David" w:hAnsi="David" w:cs="David" w:hint="cs"/>
          <w:sz w:val="24"/>
          <w:szCs w:val="24"/>
          <w:rtl/>
        </w:rPr>
        <w:t xml:space="preserve"> </w:t>
      </w:r>
      <w:r w:rsidRPr="00C7638A">
        <w:rPr>
          <w:rFonts w:ascii="David" w:hAnsi="David" w:cs="David"/>
          <w:sz w:val="24"/>
          <w:szCs w:val="24"/>
          <w:rtl/>
        </w:rPr>
        <w:t>–</w:t>
      </w:r>
      <w:r w:rsidRPr="00C7638A">
        <w:rPr>
          <w:rFonts w:ascii="David" w:hAnsi="David" w:cs="David" w:hint="cs"/>
          <w:sz w:val="24"/>
          <w:szCs w:val="24"/>
          <w:rtl/>
        </w:rPr>
        <w:t xml:space="preserve"> מי שהשיב לפניה זו.</w:t>
      </w:r>
    </w:p>
    <w:p w14:paraId="7ADE3E57" w14:textId="77777777" w:rsidR="00D110B9" w:rsidRPr="00C7638A" w:rsidRDefault="00D110B9" w:rsidP="006916D4">
      <w:pPr>
        <w:pStyle w:val="a3"/>
        <w:numPr>
          <w:ilvl w:val="0"/>
          <w:numId w:val="5"/>
        </w:numPr>
        <w:spacing w:after="120"/>
        <w:contextualSpacing w:val="0"/>
        <w:jc w:val="both"/>
        <w:rPr>
          <w:rFonts w:ascii="David" w:eastAsia="Times New Roman" w:hAnsi="David" w:cs="David"/>
          <w:bCs/>
          <w:sz w:val="24"/>
          <w:szCs w:val="24"/>
          <w:lang w:eastAsia="he-IL"/>
        </w:rPr>
      </w:pPr>
      <w:r w:rsidRPr="00C7638A">
        <w:rPr>
          <w:rFonts w:ascii="David" w:eastAsia="Times New Roman" w:hAnsi="David" w:cs="David" w:hint="cs"/>
          <w:bCs/>
          <w:sz w:val="24"/>
          <w:szCs w:val="24"/>
          <w:rtl/>
          <w:lang w:eastAsia="he-IL"/>
        </w:rPr>
        <w:t xml:space="preserve">מטרת הפניה </w:t>
      </w:r>
    </w:p>
    <w:p w14:paraId="3B0A99DA" w14:textId="77777777" w:rsidR="00F8616A" w:rsidRPr="00C7638A" w:rsidRDefault="00D110B9" w:rsidP="00720EB9">
      <w:pPr>
        <w:pStyle w:val="a3"/>
        <w:numPr>
          <w:ilvl w:val="1"/>
          <w:numId w:val="5"/>
        </w:numPr>
        <w:spacing w:after="120"/>
        <w:contextualSpacing w:val="0"/>
        <w:jc w:val="both"/>
        <w:rPr>
          <w:rFonts w:ascii="David" w:hAnsi="David"/>
          <w:b/>
          <w:sz w:val="24"/>
        </w:rPr>
      </w:pPr>
      <w:r w:rsidRPr="00C7638A">
        <w:rPr>
          <w:rFonts w:ascii="David" w:eastAsia="Times New Roman" w:hAnsi="David" w:cs="David" w:hint="cs"/>
          <w:b/>
          <w:sz w:val="24"/>
          <w:szCs w:val="24"/>
          <w:rtl/>
          <w:lang w:eastAsia="he-IL"/>
        </w:rPr>
        <w:t>מטרת</w:t>
      </w:r>
      <w:r w:rsidR="00F8616A" w:rsidRPr="00C7638A">
        <w:rPr>
          <w:rFonts w:ascii="David" w:eastAsia="Times New Roman" w:hAnsi="David" w:cs="David" w:hint="cs"/>
          <w:b/>
          <w:sz w:val="24"/>
          <w:szCs w:val="24"/>
          <w:rtl/>
          <w:lang w:eastAsia="he-IL"/>
        </w:rPr>
        <w:t xml:space="preserve"> הפניה </w:t>
      </w:r>
      <w:r w:rsidRPr="00C7638A">
        <w:rPr>
          <w:rFonts w:ascii="David" w:eastAsia="Times New Roman" w:hAnsi="David" w:cs="David" w:hint="cs"/>
          <w:b/>
          <w:sz w:val="24"/>
          <w:szCs w:val="24"/>
          <w:rtl/>
          <w:lang w:eastAsia="he-IL"/>
        </w:rPr>
        <w:t>היא</w:t>
      </w:r>
      <w:r w:rsidRPr="00C7638A">
        <w:rPr>
          <w:rFonts w:ascii="David" w:eastAsia="Times New Roman" w:hAnsi="David" w:cs="David"/>
          <w:b/>
          <w:sz w:val="24"/>
          <w:szCs w:val="24"/>
          <w:rtl/>
          <w:lang w:eastAsia="he-IL"/>
        </w:rPr>
        <w:t xml:space="preserve"> </w:t>
      </w:r>
      <w:r w:rsidRPr="00C7638A">
        <w:rPr>
          <w:rFonts w:ascii="David" w:eastAsia="Times New Roman" w:hAnsi="David" w:cs="David" w:hint="cs"/>
          <w:b/>
          <w:sz w:val="24"/>
          <w:szCs w:val="24"/>
          <w:rtl/>
          <w:lang w:eastAsia="he-IL"/>
        </w:rPr>
        <w:t>ל</w:t>
      </w:r>
      <w:r w:rsidR="00BC641D" w:rsidRPr="00C7638A">
        <w:rPr>
          <w:rFonts w:ascii="David" w:eastAsia="Times New Roman" w:hAnsi="David" w:cs="David" w:hint="cs"/>
          <w:b/>
          <w:sz w:val="24"/>
          <w:szCs w:val="24"/>
          <w:rtl/>
          <w:lang w:eastAsia="he-IL"/>
        </w:rPr>
        <w:t xml:space="preserve">קבל מידע שיסייע במיפוי ובהבנה של </w:t>
      </w:r>
      <w:r w:rsidRPr="00C7638A">
        <w:rPr>
          <w:rFonts w:ascii="David" w:eastAsia="Times New Roman" w:hAnsi="David" w:cs="David" w:hint="cs"/>
          <w:b/>
          <w:sz w:val="24"/>
          <w:szCs w:val="24"/>
          <w:rtl/>
          <w:lang w:eastAsia="he-IL"/>
        </w:rPr>
        <w:t>ה</w:t>
      </w:r>
      <w:r w:rsidR="000E2D64" w:rsidRPr="00C7638A">
        <w:rPr>
          <w:rFonts w:ascii="David" w:eastAsia="Times New Roman" w:hAnsi="David" w:cs="David" w:hint="cs"/>
          <w:b/>
          <w:sz w:val="24"/>
          <w:szCs w:val="24"/>
          <w:rtl/>
          <w:lang w:eastAsia="he-IL"/>
        </w:rPr>
        <w:t>אמצעים המשלימים</w:t>
      </w:r>
      <w:r w:rsidRPr="00C7638A">
        <w:rPr>
          <w:rFonts w:ascii="David" w:eastAsia="Times New Roman" w:hAnsi="David" w:cs="David" w:hint="cs"/>
          <w:b/>
          <w:sz w:val="24"/>
          <w:szCs w:val="24"/>
          <w:rtl/>
          <w:lang w:eastAsia="he-IL"/>
        </w:rPr>
        <w:t xml:space="preserve"> הזמינים למענה לתכלית שהוגדרה </w:t>
      </w:r>
      <w:r w:rsidR="00BC641D" w:rsidRPr="00C7638A">
        <w:rPr>
          <w:rFonts w:ascii="David" w:eastAsia="Times New Roman" w:hAnsi="David" w:cs="David" w:hint="cs"/>
          <w:b/>
          <w:sz w:val="24"/>
          <w:szCs w:val="24"/>
          <w:rtl/>
          <w:lang w:eastAsia="he-IL"/>
        </w:rPr>
        <w:t>בסעיף 2 לעיל,</w:t>
      </w:r>
      <w:r w:rsidRPr="00C7638A">
        <w:rPr>
          <w:rFonts w:ascii="David" w:eastAsia="Times New Roman" w:hAnsi="David" w:cs="David" w:hint="cs"/>
          <w:b/>
          <w:sz w:val="24"/>
          <w:szCs w:val="24"/>
          <w:rtl/>
          <w:lang w:eastAsia="he-IL"/>
        </w:rPr>
        <w:t xml:space="preserve"> על יתרונותיהם וחסרונותיהם, את היקף ואופי התשתיות התומכות </w:t>
      </w:r>
      <w:r w:rsidR="00BC641D" w:rsidRPr="00C7638A">
        <w:rPr>
          <w:rFonts w:ascii="David" w:eastAsia="Times New Roman" w:hAnsi="David" w:cs="David" w:hint="cs"/>
          <w:b/>
          <w:sz w:val="24"/>
          <w:szCs w:val="24"/>
          <w:rtl/>
          <w:lang w:eastAsia="he-IL"/>
        </w:rPr>
        <w:t>ש</w:t>
      </w:r>
      <w:r w:rsidRPr="00C7638A">
        <w:rPr>
          <w:rFonts w:ascii="David" w:eastAsia="Times New Roman" w:hAnsi="David" w:cs="David" w:hint="cs"/>
          <w:b/>
          <w:sz w:val="24"/>
          <w:szCs w:val="24"/>
          <w:rtl/>
          <w:lang w:eastAsia="he-IL"/>
        </w:rPr>
        <w:t>נדרשות עבורם</w:t>
      </w:r>
      <w:r w:rsidR="00FB1643" w:rsidRPr="00C7638A">
        <w:rPr>
          <w:rFonts w:ascii="David" w:eastAsia="Times New Roman" w:hAnsi="David" w:cs="David" w:hint="cs"/>
          <w:b/>
          <w:sz w:val="24"/>
          <w:szCs w:val="24"/>
          <w:rtl/>
          <w:lang w:eastAsia="he-IL"/>
        </w:rPr>
        <w:t xml:space="preserve"> ואת התהליכים ולוחות הזמנים עד לקבלת מענה לתכלית ה</w:t>
      </w:r>
      <w:r w:rsidR="00720EB9" w:rsidRPr="00C7638A">
        <w:rPr>
          <w:rFonts w:ascii="David" w:eastAsia="Times New Roman" w:hAnsi="David" w:cs="David" w:hint="cs"/>
          <w:b/>
          <w:sz w:val="24"/>
          <w:szCs w:val="24"/>
          <w:rtl/>
          <w:lang w:eastAsia="he-IL"/>
        </w:rPr>
        <w:t>אמורה</w:t>
      </w:r>
      <w:r w:rsidRPr="00C7638A">
        <w:rPr>
          <w:rFonts w:ascii="David" w:eastAsia="Times New Roman" w:hAnsi="David" w:cs="David" w:hint="cs"/>
          <w:b/>
          <w:sz w:val="24"/>
          <w:szCs w:val="24"/>
          <w:rtl/>
          <w:lang w:eastAsia="he-IL"/>
        </w:rPr>
        <w:t>.</w:t>
      </w:r>
      <w:r w:rsidRPr="00C7638A">
        <w:rPr>
          <w:rFonts w:ascii="David" w:hAnsi="David" w:cs="David"/>
          <w:b/>
          <w:sz w:val="24"/>
          <w:szCs w:val="24"/>
          <w:rtl/>
        </w:rPr>
        <w:t xml:space="preserve"> </w:t>
      </w:r>
    </w:p>
    <w:p w14:paraId="20BD0701" w14:textId="77777777" w:rsidR="000F542D" w:rsidRPr="00C7638A" w:rsidRDefault="000F542D" w:rsidP="00011105">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בשל כך, </w:t>
      </w:r>
      <w:r w:rsidR="00011105" w:rsidRPr="00C7638A">
        <w:rPr>
          <w:rFonts w:ascii="David" w:hAnsi="David" w:cs="David" w:hint="cs"/>
          <w:bCs/>
          <w:sz w:val="24"/>
          <w:szCs w:val="24"/>
          <w:rtl/>
        </w:rPr>
        <w:t>מתבקש מידע כדלקמן</w:t>
      </w:r>
      <w:r w:rsidR="00F125B1" w:rsidRPr="00C7638A">
        <w:rPr>
          <w:rFonts w:ascii="David" w:eastAsia="Times New Roman" w:hAnsi="David" w:cs="David" w:hint="cs"/>
          <w:b/>
          <w:sz w:val="24"/>
          <w:szCs w:val="24"/>
          <w:rtl/>
          <w:lang w:eastAsia="he-IL"/>
        </w:rPr>
        <w:t xml:space="preserve"> (כמפורט בחלק ב' להלן)</w:t>
      </w:r>
      <w:r w:rsidRPr="00C7638A">
        <w:rPr>
          <w:rFonts w:ascii="David" w:eastAsia="Times New Roman" w:hAnsi="David" w:cs="David" w:hint="cs"/>
          <w:b/>
          <w:sz w:val="24"/>
          <w:szCs w:val="24"/>
          <w:rtl/>
          <w:lang w:eastAsia="he-IL"/>
        </w:rPr>
        <w:t xml:space="preserve">: </w:t>
      </w:r>
    </w:p>
    <w:p w14:paraId="0EC27DCB" w14:textId="77777777" w:rsidR="000F542D" w:rsidRPr="00C7638A" w:rsidRDefault="000F542D" w:rsidP="00BC641D">
      <w:pPr>
        <w:pStyle w:val="a3"/>
        <w:numPr>
          <w:ilvl w:val="2"/>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b/>
          <w:sz w:val="24"/>
          <w:szCs w:val="24"/>
          <w:rtl/>
          <w:lang w:eastAsia="he-IL"/>
        </w:rPr>
        <w:t>מידע לגבי ה</w:t>
      </w:r>
      <w:r w:rsidR="00BC641D" w:rsidRPr="00C7638A">
        <w:rPr>
          <w:rFonts w:ascii="David" w:eastAsia="Times New Roman" w:hAnsi="David" w:cs="David" w:hint="cs"/>
          <w:b/>
          <w:sz w:val="24"/>
          <w:szCs w:val="24"/>
          <w:rtl/>
          <w:lang w:eastAsia="he-IL"/>
        </w:rPr>
        <w:t>אמצעים המשלימים</w:t>
      </w:r>
      <w:r w:rsidR="00011105" w:rsidRPr="00C7638A">
        <w:rPr>
          <w:rFonts w:ascii="David" w:eastAsia="Times New Roman" w:hAnsi="David" w:cs="David" w:hint="cs"/>
          <w:b/>
          <w:sz w:val="24"/>
          <w:szCs w:val="24"/>
          <w:rtl/>
          <w:lang w:eastAsia="he-IL"/>
        </w:rPr>
        <w:t xml:space="preserve"> הזמינים</w:t>
      </w:r>
      <w:r w:rsidR="00FA7C21" w:rsidRPr="00C7638A">
        <w:rPr>
          <w:rFonts w:ascii="David" w:eastAsia="Times New Roman" w:hAnsi="David" w:cs="David" w:hint="cs"/>
          <w:b/>
          <w:sz w:val="24"/>
          <w:szCs w:val="24"/>
          <w:rtl/>
          <w:lang w:eastAsia="he-IL"/>
        </w:rPr>
        <w:t xml:space="preserve"> </w:t>
      </w:r>
      <w:r w:rsidRPr="00C7638A">
        <w:rPr>
          <w:rFonts w:ascii="David" w:eastAsia="Times New Roman" w:hAnsi="David" w:cs="David" w:hint="cs"/>
          <w:b/>
          <w:sz w:val="24"/>
          <w:szCs w:val="24"/>
          <w:rtl/>
          <w:lang w:eastAsia="he-IL"/>
        </w:rPr>
        <w:t xml:space="preserve">הנותנים מענה לתכלית </w:t>
      </w:r>
      <w:r w:rsidR="008B509E" w:rsidRPr="00C7638A">
        <w:rPr>
          <w:rFonts w:ascii="David" w:eastAsia="Times New Roman" w:hAnsi="David" w:cs="David" w:hint="cs"/>
          <w:b/>
          <w:sz w:val="24"/>
          <w:szCs w:val="24"/>
          <w:rtl/>
          <w:lang w:eastAsia="he-IL"/>
        </w:rPr>
        <w:t xml:space="preserve">המפורטת </w:t>
      </w:r>
      <w:r w:rsidRPr="00C7638A">
        <w:rPr>
          <w:rFonts w:ascii="David" w:eastAsia="Times New Roman" w:hAnsi="David" w:cs="David" w:hint="cs"/>
          <w:b/>
          <w:sz w:val="24"/>
          <w:szCs w:val="24"/>
          <w:rtl/>
          <w:lang w:eastAsia="he-IL"/>
        </w:rPr>
        <w:t xml:space="preserve">בסעיף </w:t>
      </w:r>
      <w:r w:rsidR="00D04078" w:rsidRPr="00C7638A">
        <w:rPr>
          <w:rFonts w:ascii="David" w:eastAsia="Times New Roman" w:hAnsi="David" w:cs="David" w:hint="cs"/>
          <w:b/>
          <w:sz w:val="24"/>
          <w:szCs w:val="24"/>
          <w:rtl/>
          <w:lang w:eastAsia="he-IL"/>
        </w:rPr>
        <w:t>2</w:t>
      </w:r>
      <w:r w:rsidR="00F125B1" w:rsidRPr="00C7638A">
        <w:rPr>
          <w:rFonts w:ascii="David" w:eastAsia="Times New Roman" w:hAnsi="David" w:cs="David" w:hint="cs"/>
          <w:b/>
          <w:sz w:val="24"/>
          <w:szCs w:val="24"/>
          <w:rtl/>
          <w:lang w:eastAsia="he-IL"/>
        </w:rPr>
        <w:t xml:space="preserve"> לעיל</w:t>
      </w:r>
      <w:r w:rsidR="00FA7C21" w:rsidRPr="00C7638A">
        <w:rPr>
          <w:rFonts w:ascii="David" w:eastAsia="Times New Roman" w:hAnsi="David" w:cs="David" w:hint="cs"/>
          <w:b/>
          <w:sz w:val="24"/>
          <w:szCs w:val="24"/>
          <w:rtl/>
          <w:lang w:eastAsia="he-IL"/>
        </w:rPr>
        <w:t>, בהיבטי התקנים, תשתיות (אם נדרשות) ומאגרי מידע</w:t>
      </w:r>
      <w:r w:rsidRPr="00C7638A">
        <w:rPr>
          <w:rFonts w:ascii="David" w:eastAsia="Times New Roman" w:hAnsi="David" w:cs="David" w:hint="cs"/>
          <w:b/>
          <w:sz w:val="24"/>
          <w:szCs w:val="24"/>
          <w:rtl/>
          <w:lang w:eastAsia="he-IL"/>
        </w:rPr>
        <w:t xml:space="preserve">. </w:t>
      </w:r>
    </w:p>
    <w:p w14:paraId="566092B6" w14:textId="77777777" w:rsidR="000F542D" w:rsidRPr="00C7638A" w:rsidRDefault="000F542D" w:rsidP="000F542D">
      <w:pPr>
        <w:pStyle w:val="a3"/>
        <w:numPr>
          <w:ilvl w:val="2"/>
          <w:numId w:val="5"/>
        </w:numPr>
        <w:spacing w:after="120"/>
        <w:contextualSpacing w:val="0"/>
        <w:jc w:val="both"/>
        <w:rPr>
          <w:rFonts w:ascii="David" w:hAnsi="David"/>
          <w:b/>
          <w:sz w:val="24"/>
        </w:rPr>
      </w:pPr>
      <w:r w:rsidRPr="00C7638A">
        <w:rPr>
          <w:rFonts w:ascii="David" w:eastAsia="Times New Roman" w:hAnsi="David" w:cs="David" w:hint="cs"/>
          <w:b/>
          <w:sz w:val="24"/>
          <w:szCs w:val="24"/>
          <w:rtl/>
          <w:lang w:eastAsia="he-IL"/>
        </w:rPr>
        <w:t>תיאור יכולתם של המשיבים לספק את המענה המבוקש</w:t>
      </w:r>
      <w:r w:rsidR="00FA7C21" w:rsidRPr="00C7638A">
        <w:rPr>
          <w:rFonts w:ascii="David" w:eastAsia="Times New Roman" w:hAnsi="David" w:cs="David" w:hint="cs"/>
          <w:b/>
          <w:sz w:val="24"/>
          <w:szCs w:val="24"/>
          <w:rtl/>
          <w:lang w:eastAsia="he-IL"/>
        </w:rPr>
        <w:t xml:space="preserve">, ככל הניתן על בסיס </w:t>
      </w:r>
      <w:r w:rsidR="002C1D11" w:rsidRPr="00C7638A">
        <w:rPr>
          <w:rFonts w:ascii="David" w:eastAsia="Times New Roman" w:hAnsi="David" w:cs="David" w:hint="cs"/>
          <w:b/>
          <w:sz w:val="24"/>
          <w:szCs w:val="24"/>
          <w:rtl/>
          <w:lang w:eastAsia="he-IL"/>
        </w:rPr>
        <w:t>אמצעים</w:t>
      </w:r>
      <w:r w:rsidR="00FA7C21" w:rsidRPr="00C7638A">
        <w:rPr>
          <w:rFonts w:ascii="David" w:eastAsia="Times New Roman" w:hAnsi="David" w:cs="David" w:hint="cs"/>
          <w:b/>
          <w:sz w:val="24"/>
          <w:szCs w:val="24"/>
          <w:rtl/>
          <w:lang w:eastAsia="he-IL"/>
        </w:rPr>
        <w:t xml:space="preserve"> קיימ</w:t>
      </w:r>
      <w:r w:rsidR="002C1D11" w:rsidRPr="00C7638A">
        <w:rPr>
          <w:rFonts w:ascii="David" w:eastAsia="Times New Roman" w:hAnsi="David" w:cs="David" w:hint="cs"/>
          <w:b/>
          <w:sz w:val="24"/>
          <w:szCs w:val="24"/>
          <w:rtl/>
          <w:lang w:eastAsia="he-IL"/>
        </w:rPr>
        <w:t>ים.</w:t>
      </w:r>
      <w:r w:rsidR="002C1D11" w:rsidRPr="00C7638A">
        <w:rPr>
          <w:rFonts w:ascii="David" w:hAnsi="David" w:cs="David"/>
          <w:b/>
          <w:sz w:val="24"/>
          <w:szCs w:val="24"/>
          <w:rtl/>
        </w:rPr>
        <w:t xml:space="preserve"> </w:t>
      </w:r>
      <w:r w:rsidRPr="00C7638A">
        <w:rPr>
          <w:rFonts w:ascii="David" w:hAnsi="David" w:cs="David"/>
          <w:b/>
          <w:sz w:val="24"/>
          <w:szCs w:val="24"/>
          <w:rtl/>
        </w:rPr>
        <w:t xml:space="preserve"> </w:t>
      </w:r>
    </w:p>
    <w:p w14:paraId="51E93246" w14:textId="77777777" w:rsidR="00011105" w:rsidRPr="00C7638A" w:rsidRDefault="00011105" w:rsidP="000F542D">
      <w:pPr>
        <w:pStyle w:val="a3"/>
        <w:numPr>
          <w:ilvl w:val="2"/>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תיאור </w:t>
      </w:r>
      <w:r w:rsidR="00FA7C21" w:rsidRPr="00C7638A">
        <w:rPr>
          <w:rFonts w:ascii="David" w:eastAsia="Times New Roman" w:hAnsi="David" w:cs="David" w:hint="cs"/>
          <w:b/>
          <w:sz w:val="24"/>
          <w:szCs w:val="24"/>
          <w:rtl/>
          <w:lang w:eastAsia="he-IL"/>
        </w:rPr>
        <w:t>מערכי התמך ו</w:t>
      </w:r>
      <w:r w:rsidRPr="00C7638A">
        <w:rPr>
          <w:rFonts w:ascii="David" w:eastAsia="Times New Roman" w:hAnsi="David" w:cs="David" w:hint="cs"/>
          <w:b/>
          <w:sz w:val="24"/>
          <w:szCs w:val="24"/>
          <w:rtl/>
          <w:lang w:eastAsia="he-IL"/>
        </w:rPr>
        <w:t xml:space="preserve">המערך הלוגיסטי </w:t>
      </w:r>
      <w:r w:rsidR="00FA7C21" w:rsidRPr="00C7638A">
        <w:rPr>
          <w:rFonts w:ascii="David" w:eastAsia="Times New Roman" w:hAnsi="David" w:cs="David" w:hint="cs"/>
          <w:b/>
          <w:sz w:val="24"/>
          <w:szCs w:val="24"/>
          <w:rtl/>
          <w:lang w:eastAsia="he-IL"/>
        </w:rPr>
        <w:t>לפעולת האמצעים המשלימים</w:t>
      </w:r>
      <w:r w:rsidRPr="00C7638A">
        <w:rPr>
          <w:rFonts w:ascii="David" w:eastAsia="Times New Roman" w:hAnsi="David" w:cs="David" w:hint="cs"/>
          <w:b/>
          <w:sz w:val="24"/>
          <w:szCs w:val="24"/>
          <w:rtl/>
          <w:lang w:eastAsia="he-IL"/>
        </w:rPr>
        <w:t>.</w:t>
      </w:r>
    </w:p>
    <w:p w14:paraId="7A3A7F51" w14:textId="77777777" w:rsidR="000F542D" w:rsidRPr="00C7638A" w:rsidRDefault="000F542D" w:rsidP="000F542D">
      <w:pPr>
        <w:pStyle w:val="a3"/>
        <w:numPr>
          <w:ilvl w:val="0"/>
          <w:numId w:val="5"/>
        </w:numPr>
        <w:spacing w:after="120"/>
        <w:contextualSpacing w:val="0"/>
        <w:jc w:val="both"/>
        <w:rPr>
          <w:rFonts w:ascii="David" w:eastAsia="Times New Roman" w:hAnsi="David" w:cs="David"/>
          <w:bCs/>
          <w:sz w:val="24"/>
          <w:szCs w:val="24"/>
          <w:lang w:eastAsia="he-IL"/>
        </w:rPr>
      </w:pPr>
      <w:r w:rsidRPr="00C7638A">
        <w:rPr>
          <w:rFonts w:ascii="David" w:eastAsia="Times New Roman" w:hAnsi="David" w:cs="David" w:hint="cs"/>
          <w:bCs/>
          <w:sz w:val="24"/>
          <w:szCs w:val="24"/>
          <w:rtl/>
          <w:lang w:eastAsia="he-IL"/>
        </w:rPr>
        <w:lastRenderedPageBreak/>
        <w:t xml:space="preserve">הדגמה </w:t>
      </w:r>
    </w:p>
    <w:p w14:paraId="3133491A" w14:textId="77777777" w:rsidR="000F542D" w:rsidRPr="00C7638A" w:rsidRDefault="000F542D" w:rsidP="001C1D0C">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b/>
          <w:sz w:val="24"/>
          <w:szCs w:val="24"/>
          <w:rtl/>
          <w:lang w:eastAsia="he-IL"/>
        </w:rPr>
        <w:t>הפונה רשאי, אולם אינו חייב, לבקש ממוסר המידע, להציג את ה</w:t>
      </w:r>
      <w:r w:rsidR="001C1D0C" w:rsidRPr="00C7638A">
        <w:rPr>
          <w:rFonts w:ascii="David" w:eastAsia="Times New Roman" w:hAnsi="David" w:cs="David" w:hint="cs"/>
          <w:b/>
          <w:sz w:val="24"/>
          <w:szCs w:val="24"/>
          <w:rtl/>
          <w:lang w:eastAsia="he-IL"/>
        </w:rPr>
        <w:t>אמצעים המשלימים</w:t>
      </w:r>
      <w:r w:rsidRPr="00C7638A">
        <w:rPr>
          <w:rFonts w:ascii="David" w:eastAsia="Times New Roman" w:hAnsi="David" w:cs="David"/>
          <w:b/>
          <w:sz w:val="24"/>
          <w:szCs w:val="24"/>
          <w:rtl/>
          <w:lang w:eastAsia="he-IL"/>
        </w:rPr>
        <w:t xml:space="preserve"> במסגרת</w:t>
      </w:r>
      <w:r w:rsidRPr="00C7638A">
        <w:rPr>
          <w:rFonts w:ascii="David" w:eastAsia="Times New Roman" w:hAnsi="David" w:cs="David" w:hint="cs"/>
          <w:b/>
          <w:sz w:val="24"/>
          <w:szCs w:val="24"/>
          <w:rtl/>
          <w:lang w:eastAsia="he-IL"/>
        </w:rPr>
        <w:t xml:space="preserve"> </w:t>
      </w:r>
      <w:r w:rsidRPr="00C7638A">
        <w:rPr>
          <w:rFonts w:ascii="David" w:eastAsia="Times New Roman" w:hAnsi="David" w:cs="David"/>
          <w:b/>
          <w:sz w:val="24"/>
          <w:szCs w:val="24"/>
          <w:rtl/>
          <w:lang w:eastAsia="he-IL"/>
        </w:rPr>
        <w:t>הדגמה בפני צוות מקצועי מטעמו.</w:t>
      </w:r>
      <w:r w:rsidRPr="00C7638A">
        <w:rPr>
          <w:rFonts w:ascii="David" w:eastAsia="Times New Roman" w:hAnsi="David" w:cs="David" w:hint="cs"/>
          <w:b/>
          <w:sz w:val="24"/>
          <w:szCs w:val="24"/>
          <w:rtl/>
          <w:lang w:eastAsia="he-IL"/>
        </w:rPr>
        <w:t xml:space="preserve"> </w:t>
      </w:r>
    </w:p>
    <w:p w14:paraId="17883BE5" w14:textId="77777777" w:rsidR="000F542D" w:rsidRPr="00C7638A" w:rsidRDefault="000F542D" w:rsidP="001C1D0C">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b/>
          <w:sz w:val="24"/>
          <w:szCs w:val="24"/>
          <w:rtl/>
          <w:lang w:eastAsia="he-IL"/>
        </w:rPr>
        <w:t>הדגמת ה</w:t>
      </w:r>
      <w:r w:rsidR="001C1D0C" w:rsidRPr="00C7638A">
        <w:rPr>
          <w:rFonts w:ascii="David" w:eastAsia="Times New Roman" w:hAnsi="David" w:cs="David" w:hint="cs"/>
          <w:b/>
          <w:sz w:val="24"/>
          <w:szCs w:val="24"/>
          <w:rtl/>
          <w:lang w:eastAsia="he-IL"/>
        </w:rPr>
        <w:t>אמצעים המשלימים</w:t>
      </w:r>
      <w:r w:rsidRPr="00C7638A">
        <w:rPr>
          <w:rFonts w:ascii="David" w:eastAsia="Times New Roman" w:hAnsi="David" w:cs="David"/>
          <w:b/>
          <w:sz w:val="24"/>
          <w:szCs w:val="24"/>
          <w:rtl/>
          <w:lang w:eastAsia="he-IL"/>
        </w:rPr>
        <w:t>, אם תתקיים, תהווה חלק מ</w:t>
      </w:r>
      <w:r w:rsidR="00BC641D" w:rsidRPr="00C7638A">
        <w:rPr>
          <w:rFonts w:ascii="David" w:eastAsia="Times New Roman" w:hAnsi="David" w:cs="David" w:hint="cs"/>
          <w:b/>
          <w:sz w:val="24"/>
          <w:szCs w:val="24"/>
          <w:rtl/>
          <w:lang w:eastAsia="he-IL"/>
        </w:rPr>
        <w:t xml:space="preserve">פניה מוקדמת זו </w:t>
      </w:r>
      <w:r w:rsidRPr="00C7638A">
        <w:rPr>
          <w:rFonts w:ascii="David" w:eastAsia="Times New Roman" w:hAnsi="David" w:cs="David"/>
          <w:b/>
          <w:sz w:val="24"/>
          <w:szCs w:val="24"/>
          <w:rtl/>
          <w:lang w:eastAsia="he-IL"/>
        </w:rPr>
        <w:t>ותהיה כפופה לאמור בה.</w:t>
      </w:r>
    </w:p>
    <w:p w14:paraId="03F78252" w14:textId="77777777" w:rsidR="00B578C2" w:rsidRPr="00C7638A" w:rsidRDefault="00B578C2" w:rsidP="00B578C2">
      <w:pPr>
        <w:pStyle w:val="a3"/>
        <w:numPr>
          <w:ilvl w:val="0"/>
          <w:numId w:val="5"/>
        </w:numPr>
        <w:contextualSpacing w:val="0"/>
        <w:jc w:val="both"/>
        <w:rPr>
          <w:rFonts w:ascii="David" w:hAnsi="David" w:cs="David"/>
          <w:b/>
          <w:bCs/>
          <w:sz w:val="24"/>
          <w:szCs w:val="24"/>
        </w:rPr>
      </w:pPr>
      <w:r w:rsidRPr="00C7638A">
        <w:rPr>
          <w:rFonts w:ascii="David" w:hAnsi="David" w:cs="David" w:hint="cs"/>
          <w:b/>
          <w:bCs/>
          <w:sz w:val="24"/>
          <w:szCs w:val="24"/>
          <w:rtl/>
        </w:rPr>
        <w:t xml:space="preserve">אופן הגשת המענה </w:t>
      </w:r>
    </w:p>
    <w:p w14:paraId="494F33F8" w14:textId="7B5744E6" w:rsidR="00B578C2" w:rsidRPr="00C7638A" w:rsidRDefault="00B578C2" w:rsidP="00B248D2">
      <w:pPr>
        <w:pStyle w:val="a3"/>
        <w:numPr>
          <w:ilvl w:val="1"/>
          <w:numId w:val="5"/>
        </w:numPr>
        <w:contextualSpacing w:val="0"/>
        <w:jc w:val="both"/>
        <w:rPr>
          <w:rFonts w:ascii="David" w:hAnsi="David" w:cs="David"/>
          <w:sz w:val="24"/>
          <w:szCs w:val="24"/>
        </w:rPr>
      </w:pPr>
      <w:r w:rsidRPr="00C7638A">
        <w:rPr>
          <w:rFonts w:ascii="David" w:hAnsi="David" w:cs="David"/>
          <w:sz w:val="24"/>
          <w:szCs w:val="24"/>
          <w:rtl/>
        </w:rPr>
        <w:t xml:space="preserve">משיבים מתבקשים להעביר מענה לא יאוחר מיום </w:t>
      </w:r>
      <w:r w:rsidR="00B248D2">
        <w:rPr>
          <w:rFonts w:ascii="David" w:hAnsi="David" w:cs="David" w:hint="cs"/>
          <w:sz w:val="24"/>
          <w:szCs w:val="24"/>
          <w:rtl/>
        </w:rPr>
        <w:t>רביעי 09.09.20</w:t>
      </w:r>
      <w:r w:rsidRPr="00C7638A">
        <w:rPr>
          <w:rFonts w:ascii="David" w:hAnsi="David" w:cs="David" w:hint="cs"/>
          <w:sz w:val="24"/>
          <w:szCs w:val="24"/>
          <w:rtl/>
        </w:rPr>
        <w:t xml:space="preserve"> </w:t>
      </w:r>
      <w:r w:rsidRPr="00C7638A">
        <w:rPr>
          <w:rFonts w:ascii="David" w:hAnsi="David" w:cs="David"/>
          <w:sz w:val="24"/>
          <w:szCs w:val="24"/>
          <w:rtl/>
        </w:rPr>
        <w:t xml:space="preserve">בשעה 15:00 למשרד </w:t>
      </w:r>
      <w:r w:rsidRPr="00C7638A">
        <w:rPr>
          <w:rFonts w:ascii="David" w:hAnsi="David" w:cs="David" w:hint="cs"/>
          <w:sz w:val="24"/>
          <w:szCs w:val="24"/>
          <w:rtl/>
        </w:rPr>
        <w:t>המודיעין</w:t>
      </w:r>
      <w:r w:rsidRPr="00C7638A">
        <w:rPr>
          <w:rFonts w:ascii="David" w:hAnsi="David" w:cs="David"/>
          <w:sz w:val="24"/>
          <w:szCs w:val="24"/>
          <w:rtl/>
        </w:rPr>
        <w:t xml:space="preserve">, לידי גב' </w:t>
      </w:r>
      <w:r w:rsidRPr="00C7638A">
        <w:rPr>
          <w:rFonts w:ascii="David" w:hAnsi="David" w:cs="David" w:hint="cs"/>
          <w:sz w:val="24"/>
          <w:szCs w:val="24"/>
          <w:rtl/>
        </w:rPr>
        <w:t>עדן גלעדי-דניאל</w:t>
      </w:r>
      <w:r w:rsidRPr="00C7638A">
        <w:rPr>
          <w:rFonts w:ascii="David" w:hAnsi="David" w:cs="David"/>
          <w:sz w:val="24"/>
          <w:szCs w:val="24"/>
          <w:rtl/>
        </w:rPr>
        <w:t xml:space="preserve">, רח' קפלן 3 בנין ג', </w:t>
      </w:r>
      <w:proofErr w:type="spellStart"/>
      <w:r w:rsidRPr="00C7638A">
        <w:rPr>
          <w:rFonts w:ascii="David" w:hAnsi="David" w:cs="David"/>
          <w:sz w:val="24"/>
          <w:szCs w:val="24"/>
          <w:rtl/>
        </w:rPr>
        <w:t>קרית</w:t>
      </w:r>
      <w:proofErr w:type="spellEnd"/>
      <w:r w:rsidRPr="00C7638A">
        <w:rPr>
          <w:rFonts w:ascii="David" w:hAnsi="David" w:cs="David"/>
          <w:sz w:val="24"/>
          <w:szCs w:val="24"/>
          <w:rtl/>
        </w:rPr>
        <w:t xml:space="preserve"> הממשלה, ירושלים 91919. ניתן לשלוח מענה גם באמצעות דואר אלקטרוני בכתובת</w:t>
      </w:r>
      <w:r w:rsidRPr="00C7638A">
        <w:rPr>
          <w:rFonts w:ascii="David" w:hAnsi="David" w:cs="David" w:hint="cs"/>
          <w:sz w:val="24"/>
          <w:szCs w:val="24"/>
          <w:rtl/>
        </w:rPr>
        <w:t xml:space="preserve">: </w:t>
      </w:r>
      <w:r w:rsidRPr="00C7638A">
        <w:rPr>
          <w:rFonts w:ascii="David" w:hAnsi="David" w:cs="David"/>
          <w:sz w:val="24"/>
          <w:szCs w:val="24"/>
        </w:rPr>
        <w:t>edeng@moi.gov.il</w:t>
      </w:r>
      <w:r w:rsidRPr="00C7638A">
        <w:rPr>
          <w:rFonts w:ascii="David" w:hAnsi="David" w:cs="David" w:hint="cs"/>
          <w:sz w:val="24"/>
          <w:szCs w:val="24"/>
          <w:rtl/>
        </w:rPr>
        <w:t>.</w:t>
      </w:r>
      <w:r w:rsidRPr="00C7638A">
        <w:rPr>
          <w:rFonts w:ascii="David" w:hAnsi="David" w:cs="David" w:hint="cs"/>
          <w:b/>
          <w:bCs/>
          <w:sz w:val="24"/>
          <w:szCs w:val="24"/>
          <w:rtl/>
        </w:rPr>
        <w:t xml:space="preserve"> </w:t>
      </w:r>
      <w:r w:rsidRPr="00C7638A">
        <w:rPr>
          <w:rFonts w:ascii="David" w:hAnsi="David" w:cs="David"/>
          <w:sz w:val="24"/>
          <w:szCs w:val="24"/>
          <w:rtl/>
        </w:rPr>
        <w:t xml:space="preserve">  </w:t>
      </w:r>
    </w:p>
    <w:p w14:paraId="7E898310" w14:textId="04A1AE00" w:rsidR="00B578C2" w:rsidRPr="00C7638A" w:rsidRDefault="00B578C2" w:rsidP="008C528C">
      <w:pPr>
        <w:pStyle w:val="a3"/>
        <w:numPr>
          <w:ilvl w:val="1"/>
          <w:numId w:val="5"/>
        </w:numPr>
        <w:contextualSpacing w:val="0"/>
        <w:jc w:val="both"/>
        <w:rPr>
          <w:rFonts w:ascii="David" w:hAnsi="David" w:cs="David"/>
          <w:sz w:val="24"/>
          <w:szCs w:val="24"/>
        </w:rPr>
      </w:pPr>
      <w:r w:rsidRPr="00C7638A">
        <w:rPr>
          <w:rFonts w:ascii="David" w:hAnsi="David" w:cs="David" w:hint="cs"/>
          <w:sz w:val="24"/>
          <w:szCs w:val="24"/>
          <w:rtl/>
        </w:rPr>
        <w:t>המשיבים רשאים להעביר שאלות הבהרה באשר למידע המבוקש לאשת הקשר המוזכרת ל</w:t>
      </w:r>
      <w:r w:rsidR="0027021B" w:rsidRPr="00C7638A">
        <w:rPr>
          <w:rFonts w:ascii="David" w:hAnsi="David" w:cs="David" w:hint="cs"/>
          <w:sz w:val="24"/>
          <w:szCs w:val="24"/>
          <w:rtl/>
        </w:rPr>
        <w:t>עיל</w:t>
      </w:r>
      <w:r w:rsidR="007723C8">
        <w:rPr>
          <w:rFonts w:ascii="David" w:hAnsi="David" w:cs="David" w:hint="cs"/>
          <w:sz w:val="24"/>
          <w:szCs w:val="24"/>
          <w:rtl/>
        </w:rPr>
        <w:t>. שאלות שיועברו עד ליום שני 31.08.20</w:t>
      </w:r>
      <w:bookmarkStart w:id="0" w:name="_GoBack"/>
      <w:bookmarkEnd w:id="0"/>
      <w:r w:rsidRPr="00C7638A">
        <w:rPr>
          <w:rFonts w:ascii="David" w:hAnsi="David" w:cs="David" w:hint="cs"/>
          <w:sz w:val="24"/>
          <w:szCs w:val="24"/>
          <w:rtl/>
        </w:rPr>
        <w:t xml:space="preserve"> בשעה 14:00 יענו. </w:t>
      </w:r>
      <w:r w:rsidR="006B43BB" w:rsidRPr="00C7638A">
        <w:rPr>
          <w:rFonts w:ascii="David" w:hAnsi="David" w:cs="David" w:hint="cs"/>
          <w:sz w:val="24"/>
          <w:szCs w:val="24"/>
          <w:rtl/>
        </w:rPr>
        <w:t>המשיב</w:t>
      </w:r>
      <w:r w:rsidRPr="00C7638A">
        <w:rPr>
          <w:rFonts w:ascii="David" w:hAnsi="David" w:cs="David" w:hint="cs"/>
          <w:sz w:val="24"/>
          <w:szCs w:val="24"/>
          <w:rtl/>
        </w:rPr>
        <w:t xml:space="preserve"> מתבקש להתייחס למספר הסעיף הרלבנטי בחלק ב</w:t>
      </w:r>
      <w:r w:rsidR="002810D3" w:rsidRPr="00C7638A">
        <w:rPr>
          <w:rFonts w:ascii="David" w:hAnsi="David" w:cs="David" w:hint="cs"/>
          <w:sz w:val="24"/>
          <w:szCs w:val="24"/>
          <w:rtl/>
        </w:rPr>
        <w:t>'</w:t>
      </w:r>
      <w:r w:rsidRPr="00C7638A">
        <w:rPr>
          <w:rFonts w:ascii="David" w:hAnsi="David" w:cs="David" w:hint="cs"/>
          <w:sz w:val="24"/>
          <w:szCs w:val="24"/>
          <w:rtl/>
        </w:rPr>
        <w:t xml:space="preserve">. </w:t>
      </w:r>
    </w:p>
    <w:p w14:paraId="7C75F212" w14:textId="77777777" w:rsidR="00B578C2" w:rsidRPr="00C7638A" w:rsidRDefault="00B578C2" w:rsidP="006B43BB">
      <w:pPr>
        <w:pStyle w:val="a3"/>
        <w:numPr>
          <w:ilvl w:val="1"/>
          <w:numId w:val="5"/>
        </w:numPr>
        <w:contextualSpacing w:val="0"/>
        <w:jc w:val="both"/>
        <w:rPr>
          <w:rFonts w:ascii="David" w:hAnsi="David" w:cs="David"/>
          <w:sz w:val="24"/>
          <w:szCs w:val="24"/>
        </w:rPr>
      </w:pPr>
      <w:r w:rsidRPr="00C7638A">
        <w:rPr>
          <w:rFonts w:ascii="David" w:hAnsi="David" w:cs="David"/>
          <w:sz w:val="24"/>
          <w:szCs w:val="24"/>
          <w:rtl/>
        </w:rPr>
        <w:t xml:space="preserve">המשיב </w:t>
      </w:r>
      <w:r w:rsidR="006B43BB" w:rsidRPr="00C7638A">
        <w:rPr>
          <w:rFonts w:ascii="David" w:hAnsi="David" w:cs="David" w:hint="cs"/>
          <w:sz w:val="24"/>
          <w:szCs w:val="24"/>
          <w:rtl/>
        </w:rPr>
        <w:t xml:space="preserve">מתבקש </w:t>
      </w:r>
      <w:r w:rsidRPr="00C7638A">
        <w:rPr>
          <w:rFonts w:ascii="David" w:hAnsi="David" w:cs="David"/>
          <w:sz w:val="24"/>
          <w:szCs w:val="24"/>
          <w:rtl/>
        </w:rPr>
        <w:t>לצרף למענה פרטים מלאים על אודותיו, בצירוף כל המסמכים המפורטים לעיל. ה</w:t>
      </w:r>
      <w:r w:rsidR="006B43BB" w:rsidRPr="00C7638A">
        <w:rPr>
          <w:rFonts w:ascii="David" w:hAnsi="David" w:cs="David" w:hint="cs"/>
          <w:sz w:val="24"/>
          <w:szCs w:val="24"/>
          <w:rtl/>
        </w:rPr>
        <w:t>פונה</w:t>
      </w:r>
      <w:r w:rsidRPr="00C7638A">
        <w:rPr>
          <w:rFonts w:ascii="David" w:hAnsi="David" w:cs="David"/>
          <w:sz w:val="24"/>
          <w:szCs w:val="24"/>
          <w:rtl/>
        </w:rPr>
        <w:t xml:space="preserve"> לא מחויב להתייחס או לשקול כל מענה שיתקבל.</w:t>
      </w:r>
    </w:p>
    <w:p w14:paraId="53D4A715" w14:textId="77777777" w:rsidR="00D04078" w:rsidRPr="00C7638A" w:rsidRDefault="00D04078" w:rsidP="00D04078">
      <w:pPr>
        <w:pStyle w:val="a3"/>
        <w:numPr>
          <w:ilvl w:val="0"/>
          <w:numId w:val="5"/>
        </w:numPr>
        <w:contextualSpacing w:val="0"/>
        <w:jc w:val="both"/>
        <w:rPr>
          <w:rFonts w:ascii="David" w:hAnsi="David" w:cs="David"/>
          <w:b/>
          <w:bCs/>
          <w:sz w:val="24"/>
          <w:szCs w:val="24"/>
        </w:rPr>
      </w:pPr>
      <w:r w:rsidRPr="00C7638A">
        <w:rPr>
          <w:rFonts w:ascii="David" w:hAnsi="David" w:cs="David"/>
          <w:b/>
          <w:bCs/>
          <w:sz w:val="24"/>
          <w:szCs w:val="24"/>
          <w:rtl/>
        </w:rPr>
        <w:t>תכולת המענה</w:t>
      </w:r>
    </w:p>
    <w:p w14:paraId="201AA4ED" w14:textId="77777777" w:rsidR="00D04078" w:rsidRPr="00C7638A" w:rsidRDefault="00D04078" w:rsidP="0027021B">
      <w:pPr>
        <w:pStyle w:val="a3"/>
        <w:numPr>
          <w:ilvl w:val="1"/>
          <w:numId w:val="5"/>
        </w:numPr>
        <w:contextualSpacing w:val="0"/>
        <w:jc w:val="both"/>
        <w:rPr>
          <w:rFonts w:ascii="David" w:hAnsi="David" w:cs="David"/>
          <w:sz w:val="24"/>
          <w:szCs w:val="24"/>
        </w:rPr>
      </w:pPr>
      <w:r w:rsidRPr="00C7638A">
        <w:rPr>
          <w:rFonts w:ascii="David" w:hAnsi="David" w:cs="David"/>
          <w:sz w:val="24"/>
          <w:szCs w:val="24"/>
          <w:rtl/>
        </w:rPr>
        <w:t xml:space="preserve">יש למסור את הפרטים המפורטים בחלק </w:t>
      </w:r>
      <w:r w:rsidRPr="00C7638A">
        <w:rPr>
          <w:rFonts w:ascii="David" w:hAnsi="David" w:cs="David" w:hint="cs"/>
          <w:sz w:val="24"/>
          <w:szCs w:val="24"/>
          <w:rtl/>
        </w:rPr>
        <w:t>ב</w:t>
      </w:r>
      <w:r w:rsidR="00AC7F82" w:rsidRPr="00C7638A">
        <w:rPr>
          <w:rFonts w:ascii="David" w:hAnsi="David" w:cs="David" w:hint="cs"/>
          <w:sz w:val="24"/>
          <w:szCs w:val="24"/>
          <w:rtl/>
        </w:rPr>
        <w:t>'</w:t>
      </w:r>
      <w:r w:rsidRPr="00C7638A">
        <w:rPr>
          <w:rFonts w:ascii="David" w:hAnsi="David" w:cs="David"/>
          <w:sz w:val="24"/>
          <w:szCs w:val="24"/>
          <w:rtl/>
        </w:rPr>
        <w:t xml:space="preserve"> של ה</w:t>
      </w:r>
      <w:r w:rsidR="0027021B" w:rsidRPr="00C7638A">
        <w:rPr>
          <w:rFonts w:ascii="David" w:hAnsi="David" w:cs="David" w:hint="cs"/>
          <w:sz w:val="24"/>
          <w:szCs w:val="24"/>
          <w:rtl/>
        </w:rPr>
        <w:t>פניה</w:t>
      </w:r>
      <w:r w:rsidRPr="00C7638A">
        <w:rPr>
          <w:rFonts w:ascii="David" w:hAnsi="David" w:cs="David"/>
          <w:sz w:val="24"/>
          <w:szCs w:val="24"/>
          <w:rtl/>
        </w:rPr>
        <w:t>.</w:t>
      </w:r>
      <w:r w:rsidRPr="00C7638A">
        <w:rPr>
          <w:rFonts w:ascii="David" w:hAnsi="David" w:cs="David" w:hint="cs"/>
          <w:sz w:val="24"/>
          <w:szCs w:val="24"/>
          <w:rtl/>
        </w:rPr>
        <w:t xml:space="preserve"> </w:t>
      </w:r>
    </w:p>
    <w:p w14:paraId="3935D8D6" w14:textId="77777777" w:rsidR="00D04078" w:rsidRPr="00C7638A" w:rsidRDefault="00D04078" w:rsidP="0027021B">
      <w:pPr>
        <w:pStyle w:val="a3"/>
        <w:numPr>
          <w:ilvl w:val="1"/>
          <w:numId w:val="5"/>
        </w:numPr>
        <w:contextualSpacing w:val="0"/>
        <w:jc w:val="both"/>
        <w:rPr>
          <w:rFonts w:ascii="David" w:hAnsi="David" w:cs="David"/>
          <w:sz w:val="24"/>
          <w:szCs w:val="24"/>
        </w:rPr>
      </w:pPr>
      <w:r w:rsidRPr="00C7638A">
        <w:rPr>
          <w:rFonts w:ascii="David" w:hAnsi="David" w:cs="David"/>
          <w:sz w:val="24"/>
          <w:szCs w:val="24"/>
          <w:rtl/>
        </w:rPr>
        <w:t xml:space="preserve">יש להתייחס לשאלות הטכניות המופיעות בחלק </w:t>
      </w:r>
      <w:r w:rsidRPr="00C7638A">
        <w:rPr>
          <w:rFonts w:ascii="David" w:hAnsi="David" w:cs="David" w:hint="cs"/>
          <w:sz w:val="24"/>
          <w:szCs w:val="24"/>
          <w:rtl/>
        </w:rPr>
        <w:t>ב</w:t>
      </w:r>
      <w:r w:rsidR="00AC7F82" w:rsidRPr="00C7638A">
        <w:rPr>
          <w:rFonts w:ascii="David" w:hAnsi="David" w:cs="David" w:hint="cs"/>
          <w:sz w:val="24"/>
          <w:szCs w:val="24"/>
          <w:rtl/>
        </w:rPr>
        <w:t>'</w:t>
      </w:r>
      <w:r w:rsidRPr="00C7638A">
        <w:rPr>
          <w:rFonts w:ascii="David" w:hAnsi="David" w:cs="David" w:hint="cs"/>
          <w:sz w:val="24"/>
          <w:szCs w:val="24"/>
          <w:rtl/>
        </w:rPr>
        <w:t xml:space="preserve"> </w:t>
      </w:r>
      <w:r w:rsidRPr="00C7638A">
        <w:rPr>
          <w:rFonts w:ascii="David" w:hAnsi="David" w:cs="David"/>
          <w:sz w:val="24"/>
          <w:szCs w:val="24"/>
          <w:rtl/>
        </w:rPr>
        <w:t>של ה</w:t>
      </w:r>
      <w:r w:rsidR="0027021B" w:rsidRPr="00C7638A">
        <w:rPr>
          <w:rFonts w:ascii="David" w:hAnsi="David" w:cs="David" w:hint="cs"/>
          <w:sz w:val="24"/>
          <w:szCs w:val="24"/>
          <w:rtl/>
        </w:rPr>
        <w:t>פניה</w:t>
      </w:r>
      <w:r w:rsidRPr="00C7638A">
        <w:rPr>
          <w:rFonts w:ascii="David" w:hAnsi="David" w:cs="David"/>
          <w:sz w:val="24"/>
          <w:szCs w:val="24"/>
          <w:rtl/>
        </w:rPr>
        <w:t>, על כל תת-סעיפיו,</w:t>
      </w:r>
      <w:r w:rsidRPr="00C7638A">
        <w:rPr>
          <w:rFonts w:ascii="David" w:hAnsi="David" w:cs="David" w:hint="cs"/>
          <w:sz w:val="24"/>
          <w:szCs w:val="24"/>
          <w:rtl/>
        </w:rPr>
        <w:t xml:space="preserve"> </w:t>
      </w:r>
      <w:r w:rsidRPr="00C7638A">
        <w:rPr>
          <w:rFonts w:ascii="David" w:hAnsi="David" w:cs="David"/>
          <w:sz w:val="24"/>
          <w:szCs w:val="24"/>
          <w:rtl/>
        </w:rPr>
        <w:t>ולענות על כל תת-סעיף בהתאם לפתרון המוצע על ידי מוסר המידע, בין אם מדובר</w:t>
      </w:r>
      <w:r w:rsidRPr="00C7638A">
        <w:rPr>
          <w:rFonts w:ascii="David" w:hAnsi="David" w:cs="David" w:hint="cs"/>
          <w:sz w:val="24"/>
          <w:szCs w:val="24"/>
          <w:rtl/>
        </w:rPr>
        <w:t xml:space="preserve"> </w:t>
      </w:r>
      <w:r w:rsidRPr="00C7638A">
        <w:rPr>
          <w:rFonts w:ascii="David" w:hAnsi="David" w:cs="David"/>
          <w:sz w:val="24"/>
          <w:szCs w:val="24"/>
          <w:rtl/>
        </w:rPr>
        <w:t>בשאלות מפורשות או בתיאור פונקציונלי.</w:t>
      </w:r>
      <w:r w:rsidRPr="00C7638A">
        <w:rPr>
          <w:rFonts w:ascii="David" w:hAnsi="David" w:cs="David" w:hint="cs"/>
          <w:sz w:val="24"/>
          <w:szCs w:val="24"/>
          <w:rtl/>
        </w:rPr>
        <w:t xml:space="preserve"> </w:t>
      </w:r>
    </w:p>
    <w:p w14:paraId="61CC612F" w14:textId="77777777" w:rsidR="00D04078" w:rsidRPr="00C7638A" w:rsidRDefault="00D04078" w:rsidP="00D04078">
      <w:pPr>
        <w:pStyle w:val="a3"/>
        <w:numPr>
          <w:ilvl w:val="1"/>
          <w:numId w:val="5"/>
        </w:numPr>
        <w:contextualSpacing w:val="0"/>
        <w:jc w:val="both"/>
        <w:rPr>
          <w:rFonts w:ascii="David" w:hAnsi="David" w:cs="David"/>
          <w:sz w:val="24"/>
          <w:szCs w:val="24"/>
        </w:rPr>
      </w:pPr>
      <w:r w:rsidRPr="00C7638A">
        <w:rPr>
          <w:rFonts w:ascii="David" w:hAnsi="David" w:cs="David"/>
          <w:sz w:val="24"/>
          <w:szCs w:val="24"/>
          <w:rtl/>
        </w:rPr>
        <w:t>ניתן להגיש כל חומר, מסמכים ומענה נוסף, על פי שיקול דעת מוסר המידע.</w:t>
      </w:r>
      <w:r w:rsidRPr="00C7638A">
        <w:rPr>
          <w:rFonts w:ascii="David" w:hAnsi="David" w:cs="David" w:hint="cs"/>
          <w:sz w:val="24"/>
          <w:szCs w:val="24"/>
          <w:rtl/>
        </w:rPr>
        <w:t xml:space="preserve"> </w:t>
      </w:r>
    </w:p>
    <w:p w14:paraId="78B920F0" w14:textId="77777777" w:rsidR="00D04078" w:rsidRPr="00C7638A" w:rsidRDefault="00D04078" w:rsidP="00D04078">
      <w:pPr>
        <w:pStyle w:val="a3"/>
        <w:numPr>
          <w:ilvl w:val="0"/>
          <w:numId w:val="5"/>
        </w:numPr>
        <w:contextualSpacing w:val="0"/>
        <w:jc w:val="both"/>
        <w:rPr>
          <w:rFonts w:ascii="David" w:hAnsi="David" w:cs="David"/>
          <w:b/>
          <w:bCs/>
          <w:sz w:val="24"/>
          <w:szCs w:val="24"/>
        </w:rPr>
      </w:pPr>
      <w:r w:rsidRPr="00C7638A">
        <w:rPr>
          <w:rFonts w:ascii="David" w:hAnsi="David" w:cs="David"/>
          <w:b/>
          <w:bCs/>
          <w:sz w:val="24"/>
          <w:szCs w:val="24"/>
          <w:rtl/>
        </w:rPr>
        <w:t>השימוש ב</w:t>
      </w:r>
      <w:r w:rsidR="007779FD" w:rsidRPr="00C7638A">
        <w:rPr>
          <w:rFonts w:ascii="David" w:hAnsi="David" w:cs="David" w:hint="cs"/>
          <w:b/>
          <w:bCs/>
          <w:sz w:val="24"/>
          <w:szCs w:val="24"/>
          <w:rtl/>
        </w:rPr>
        <w:t>מסמך ה</w:t>
      </w:r>
      <w:r w:rsidR="001068FB" w:rsidRPr="00C7638A">
        <w:rPr>
          <w:rFonts w:ascii="David" w:hAnsi="David" w:cs="David" w:hint="cs"/>
          <w:b/>
          <w:bCs/>
          <w:sz w:val="24"/>
          <w:szCs w:val="24"/>
          <w:rtl/>
        </w:rPr>
        <w:t>מענה ובמידע ש</w:t>
      </w:r>
      <w:r w:rsidR="007779FD" w:rsidRPr="00C7638A">
        <w:rPr>
          <w:rFonts w:ascii="David" w:hAnsi="David" w:cs="David" w:hint="cs"/>
          <w:b/>
          <w:bCs/>
          <w:sz w:val="24"/>
          <w:szCs w:val="24"/>
          <w:rtl/>
        </w:rPr>
        <w:t>יימסר</w:t>
      </w:r>
      <w:r w:rsidR="001068FB" w:rsidRPr="00C7638A">
        <w:rPr>
          <w:rFonts w:ascii="David" w:hAnsi="David" w:cs="David" w:hint="cs"/>
          <w:b/>
          <w:bCs/>
          <w:sz w:val="24"/>
          <w:szCs w:val="24"/>
          <w:rtl/>
        </w:rPr>
        <w:t xml:space="preserve"> ב</w:t>
      </w:r>
      <w:r w:rsidR="007779FD" w:rsidRPr="00C7638A">
        <w:rPr>
          <w:rFonts w:ascii="David" w:hAnsi="David" w:cs="David" w:hint="cs"/>
          <w:b/>
          <w:bCs/>
          <w:sz w:val="24"/>
          <w:szCs w:val="24"/>
          <w:rtl/>
        </w:rPr>
        <w:t>מענה</w:t>
      </w:r>
      <w:r w:rsidR="00DB4701" w:rsidRPr="00C7638A">
        <w:rPr>
          <w:rFonts w:ascii="David" w:hAnsi="David" w:cs="David" w:hint="cs"/>
          <w:b/>
          <w:bCs/>
          <w:sz w:val="24"/>
          <w:szCs w:val="24"/>
          <w:rtl/>
        </w:rPr>
        <w:t xml:space="preserve"> לפניה</w:t>
      </w:r>
    </w:p>
    <w:p w14:paraId="7131815C" w14:textId="2F435399" w:rsidR="00D04078" w:rsidRPr="00C7638A" w:rsidRDefault="008B509E" w:rsidP="00087824">
      <w:pPr>
        <w:pStyle w:val="a3"/>
        <w:numPr>
          <w:ilvl w:val="1"/>
          <w:numId w:val="5"/>
        </w:numPr>
        <w:contextualSpacing w:val="0"/>
        <w:jc w:val="both"/>
        <w:rPr>
          <w:rFonts w:ascii="David" w:hAnsi="David" w:cs="David"/>
          <w:sz w:val="24"/>
          <w:szCs w:val="24"/>
        </w:rPr>
      </w:pPr>
      <w:r w:rsidRPr="00C7638A">
        <w:rPr>
          <w:rFonts w:ascii="David" w:hAnsi="David" w:cs="David" w:hint="cs"/>
          <w:sz w:val="24"/>
          <w:szCs w:val="24"/>
          <w:rtl/>
        </w:rPr>
        <w:t>ה</w:t>
      </w:r>
      <w:r w:rsidR="00D04078" w:rsidRPr="00C7638A">
        <w:rPr>
          <w:rFonts w:ascii="David" w:hAnsi="David" w:cs="David"/>
          <w:sz w:val="24"/>
          <w:szCs w:val="24"/>
          <w:rtl/>
        </w:rPr>
        <w:t xml:space="preserve">פונה </w:t>
      </w:r>
      <w:r w:rsidRPr="00C7638A">
        <w:rPr>
          <w:rFonts w:ascii="David" w:hAnsi="David" w:cs="David" w:hint="cs"/>
          <w:sz w:val="24"/>
          <w:szCs w:val="24"/>
          <w:rtl/>
        </w:rPr>
        <w:t xml:space="preserve">רשאי לעשות שימוש </w:t>
      </w:r>
      <w:r w:rsidR="00DD5D9A" w:rsidRPr="00C7638A">
        <w:rPr>
          <w:rFonts w:ascii="David" w:hAnsi="David" w:cs="David" w:hint="cs"/>
          <w:sz w:val="24"/>
          <w:szCs w:val="24"/>
          <w:rtl/>
        </w:rPr>
        <w:t>במסמך המענה ו</w:t>
      </w:r>
      <w:r w:rsidRPr="00C7638A">
        <w:rPr>
          <w:rFonts w:ascii="David" w:hAnsi="David" w:cs="David" w:hint="cs"/>
          <w:sz w:val="24"/>
          <w:szCs w:val="24"/>
          <w:rtl/>
        </w:rPr>
        <w:t xml:space="preserve">במידע שיימסר במענה לפנייה </w:t>
      </w:r>
      <w:r w:rsidR="001068FB" w:rsidRPr="00C7638A">
        <w:rPr>
          <w:rFonts w:ascii="David" w:hAnsi="David" w:cs="David" w:hint="cs"/>
          <w:sz w:val="24"/>
          <w:szCs w:val="24"/>
          <w:rtl/>
        </w:rPr>
        <w:t xml:space="preserve">לצורך מימוש פניה מוקדמת זו או מימוש </w:t>
      </w:r>
      <w:r w:rsidR="00087824" w:rsidRPr="00C7638A">
        <w:rPr>
          <w:rFonts w:ascii="David" w:hAnsi="David" w:cs="David" w:hint="cs"/>
          <w:sz w:val="24"/>
          <w:szCs w:val="24"/>
          <w:rtl/>
        </w:rPr>
        <w:t>מטרת</w:t>
      </w:r>
      <w:r w:rsidR="001068FB" w:rsidRPr="00C7638A">
        <w:rPr>
          <w:rFonts w:ascii="David" w:hAnsi="David" w:cs="David" w:hint="cs"/>
          <w:sz w:val="24"/>
          <w:szCs w:val="24"/>
          <w:rtl/>
        </w:rPr>
        <w:t xml:space="preserve"> הפניה</w:t>
      </w:r>
      <w:r w:rsidR="005251EF" w:rsidRPr="00C7638A">
        <w:rPr>
          <w:rFonts w:ascii="David" w:hAnsi="David" w:cs="David" w:hint="cs"/>
          <w:sz w:val="24"/>
          <w:szCs w:val="24"/>
          <w:rtl/>
        </w:rPr>
        <w:t>, לרבות לצורך הכנה וביצוע של הליך רכש,</w:t>
      </w:r>
      <w:r w:rsidR="001068FB" w:rsidRPr="00C7638A">
        <w:rPr>
          <w:rFonts w:ascii="David" w:hAnsi="David" w:cs="David" w:hint="cs"/>
          <w:sz w:val="24"/>
          <w:szCs w:val="24"/>
          <w:rtl/>
        </w:rPr>
        <w:t xml:space="preserve"> </w:t>
      </w:r>
      <w:r w:rsidR="00D04078" w:rsidRPr="00C7638A">
        <w:rPr>
          <w:rFonts w:ascii="David" w:hAnsi="David" w:cs="David"/>
          <w:sz w:val="24"/>
          <w:szCs w:val="24"/>
          <w:rtl/>
        </w:rPr>
        <w:t>ולמוסר המידע לא יהיו טענות</w:t>
      </w:r>
      <w:r w:rsidR="004322A1" w:rsidRPr="00C7638A">
        <w:rPr>
          <w:rFonts w:ascii="David" w:hAnsi="David" w:cs="David" w:hint="cs"/>
          <w:sz w:val="24"/>
          <w:szCs w:val="24"/>
          <w:rtl/>
        </w:rPr>
        <w:t>, לרבות</w:t>
      </w:r>
      <w:r w:rsidR="00D04078" w:rsidRPr="00C7638A">
        <w:rPr>
          <w:rFonts w:ascii="David" w:hAnsi="David" w:cs="David"/>
          <w:sz w:val="24"/>
          <w:szCs w:val="24"/>
          <w:rtl/>
        </w:rPr>
        <w:t xml:space="preserve"> בקשר לזכויות יוצרים</w:t>
      </w:r>
      <w:r w:rsidR="00053A66" w:rsidRPr="00C7638A">
        <w:rPr>
          <w:rFonts w:ascii="David" w:hAnsi="David" w:cs="David" w:hint="cs"/>
          <w:sz w:val="24"/>
          <w:szCs w:val="24"/>
          <w:rtl/>
        </w:rPr>
        <w:t xml:space="preserve"> או סודות מסחריים</w:t>
      </w:r>
      <w:r w:rsidR="00D04078" w:rsidRPr="00C7638A">
        <w:rPr>
          <w:rFonts w:ascii="David" w:hAnsi="David" w:cs="David"/>
          <w:sz w:val="24"/>
          <w:szCs w:val="24"/>
          <w:rtl/>
        </w:rPr>
        <w:t>.</w:t>
      </w:r>
      <w:r w:rsidR="004322A1" w:rsidRPr="00C7638A">
        <w:rPr>
          <w:rFonts w:ascii="David" w:hAnsi="David" w:cs="David" w:hint="cs"/>
          <w:sz w:val="24"/>
          <w:szCs w:val="24"/>
          <w:rtl/>
        </w:rPr>
        <w:t xml:space="preserve"> מבלי לגרוע מכלליות האמור, המשיב מצהיר כי הוא מסכים לכך שה</w:t>
      </w:r>
      <w:r w:rsidR="00177480" w:rsidRPr="00C7638A">
        <w:rPr>
          <w:rFonts w:ascii="David" w:hAnsi="David" w:cs="David" w:hint="cs"/>
          <w:sz w:val="24"/>
          <w:szCs w:val="24"/>
          <w:rtl/>
        </w:rPr>
        <w:t>פונה</w:t>
      </w:r>
      <w:r w:rsidR="004322A1" w:rsidRPr="00C7638A">
        <w:rPr>
          <w:rFonts w:ascii="David" w:hAnsi="David" w:cs="David" w:hint="cs"/>
          <w:sz w:val="24"/>
          <w:szCs w:val="24"/>
          <w:rtl/>
        </w:rPr>
        <w:t xml:space="preserve"> יוכל לעשות שימוש </w:t>
      </w:r>
      <w:r w:rsidR="001068FB" w:rsidRPr="00C7638A">
        <w:rPr>
          <w:rFonts w:ascii="David" w:hAnsi="David" w:cs="David" w:hint="cs"/>
          <w:sz w:val="24"/>
          <w:szCs w:val="24"/>
          <w:rtl/>
        </w:rPr>
        <w:t xml:space="preserve">במסמך המענה או </w:t>
      </w:r>
      <w:r w:rsidR="004322A1" w:rsidRPr="00C7638A">
        <w:rPr>
          <w:rFonts w:ascii="David" w:hAnsi="David" w:cs="David" w:hint="cs"/>
          <w:sz w:val="24"/>
          <w:szCs w:val="24"/>
          <w:rtl/>
        </w:rPr>
        <w:t>במידע שיימסר על-ידו, כולו או חלקו, לצרכי הכנת מכרז או לכל צורך אחר שימצא לנכון</w:t>
      </w:r>
      <w:r w:rsidR="001068FB" w:rsidRPr="00C7638A">
        <w:rPr>
          <w:rFonts w:ascii="David" w:hAnsi="David" w:cs="David" w:hint="cs"/>
          <w:sz w:val="24"/>
          <w:szCs w:val="24"/>
          <w:rtl/>
        </w:rPr>
        <w:t xml:space="preserve"> אגב מימוש פניה מוקדמת זו או מימוש </w:t>
      </w:r>
      <w:r w:rsidR="00087824" w:rsidRPr="00C7638A">
        <w:rPr>
          <w:rFonts w:ascii="David" w:hAnsi="David" w:cs="David" w:hint="cs"/>
          <w:sz w:val="24"/>
          <w:szCs w:val="24"/>
          <w:rtl/>
        </w:rPr>
        <w:t>מטרת</w:t>
      </w:r>
      <w:r w:rsidR="001068FB" w:rsidRPr="00C7638A">
        <w:rPr>
          <w:rFonts w:ascii="David" w:hAnsi="David" w:cs="David" w:hint="cs"/>
          <w:sz w:val="24"/>
          <w:szCs w:val="24"/>
          <w:rtl/>
        </w:rPr>
        <w:t xml:space="preserve"> הפניה</w:t>
      </w:r>
      <w:r w:rsidR="00D21811" w:rsidRPr="00C7638A">
        <w:rPr>
          <w:rFonts w:ascii="David" w:hAnsi="David" w:cs="David" w:hint="cs"/>
          <w:sz w:val="24"/>
          <w:szCs w:val="24"/>
          <w:rtl/>
        </w:rPr>
        <w:t xml:space="preserve">, זאת ללא תמורה ומבלי שתהיה למשיב כל זכות או טענה </w:t>
      </w:r>
      <w:r w:rsidR="00DD0C08" w:rsidRPr="00C7638A">
        <w:rPr>
          <w:rFonts w:ascii="David" w:hAnsi="David" w:cs="David" w:hint="cs"/>
          <w:sz w:val="24"/>
          <w:szCs w:val="24"/>
          <w:rtl/>
        </w:rPr>
        <w:t>בקשר לכך</w:t>
      </w:r>
      <w:r w:rsidR="004322A1" w:rsidRPr="00C7638A">
        <w:rPr>
          <w:rFonts w:ascii="David" w:hAnsi="David" w:cs="David" w:hint="cs"/>
          <w:sz w:val="24"/>
          <w:szCs w:val="24"/>
          <w:rtl/>
        </w:rPr>
        <w:t>.</w:t>
      </w:r>
    </w:p>
    <w:p w14:paraId="133C8F1A" w14:textId="77777777" w:rsidR="004322A1" w:rsidRPr="00C7638A" w:rsidRDefault="004322A1" w:rsidP="0065399B">
      <w:pPr>
        <w:pStyle w:val="a3"/>
        <w:numPr>
          <w:ilvl w:val="1"/>
          <w:numId w:val="5"/>
        </w:numPr>
        <w:contextualSpacing w:val="0"/>
        <w:jc w:val="both"/>
        <w:rPr>
          <w:rFonts w:ascii="David" w:hAnsi="David" w:cs="David"/>
          <w:sz w:val="24"/>
          <w:szCs w:val="24"/>
        </w:rPr>
      </w:pPr>
      <w:r w:rsidRPr="00C7638A">
        <w:rPr>
          <w:rFonts w:ascii="David" w:hAnsi="David" w:cs="David" w:hint="cs"/>
          <w:sz w:val="24"/>
          <w:szCs w:val="24"/>
          <w:rtl/>
        </w:rPr>
        <w:t xml:space="preserve">המשיב מתחייב כי במסגרת המידע שהגיש לא תיפגענה זכויות, לרבות זכויות יוצרים או סוד מסחרי, של צד שלישי. המשיב לבדו יישא באחריות לכל דרישה ו/או תביעה שמקורה בטענה כי הופרו זכויות צד שלישי </w:t>
      </w:r>
      <w:r w:rsidR="00A60ADB" w:rsidRPr="00C7638A">
        <w:rPr>
          <w:rFonts w:ascii="David" w:hAnsi="David" w:cs="David" w:hint="cs"/>
          <w:sz w:val="24"/>
          <w:szCs w:val="24"/>
          <w:rtl/>
        </w:rPr>
        <w:t xml:space="preserve">במסגרת הגשת המידע, </w:t>
      </w:r>
      <w:r w:rsidRPr="00C7638A">
        <w:rPr>
          <w:rFonts w:ascii="David" w:hAnsi="David" w:cs="David" w:hint="cs"/>
          <w:sz w:val="24"/>
          <w:szCs w:val="24"/>
          <w:rtl/>
        </w:rPr>
        <w:t>כאמור</w:t>
      </w:r>
      <w:r w:rsidR="00A60ADB" w:rsidRPr="00C7638A">
        <w:rPr>
          <w:rFonts w:ascii="David" w:hAnsi="David" w:cs="David" w:hint="cs"/>
          <w:sz w:val="24"/>
          <w:szCs w:val="24"/>
          <w:rtl/>
        </w:rPr>
        <w:t xml:space="preserve">, ו/או במסגרת השימוש שייעשה בו כאמור בסעיף </w:t>
      </w:r>
      <w:r w:rsidR="0065399B" w:rsidRPr="00C7638A">
        <w:rPr>
          <w:rFonts w:ascii="David" w:hAnsi="David" w:cs="David" w:hint="cs"/>
          <w:sz w:val="24"/>
          <w:szCs w:val="24"/>
          <w:rtl/>
        </w:rPr>
        <w:t>8</w:t>
      </w:r>
      <w:r w:rsidR="00A60ADB" w:rsidRPr="00C7638A">
        <w:rPr>
          <w:rFonts w:ascii="David" w:hAnsi="David" w:cs="David" w:hint="cs"/>
          <w:sz w:val="24"/>
          <w:szCs w:val="24"/>
          <w:rtl/>
        </w:rPr>
        <w:t xml:space="preserve"> זה</w:t>
      </w:r>
      <w:r w:rsidRPr="00C7638A">
        <w:rPr>
          <w:rFonts w:ascii="David" w:hAnsi="David" w:cs="David" w:hint="cs"/>
          <w:sz w:val="24"/>
          <w:szCs w:val="24"/>
          <w:rtl/>
        </w:rPr>
        <w:t>.</w:t>
      </w:r>
    </w:p>
    <w:p w14:paraId="154A827C" w14:textId="44EAD58B" w:rsidR="00E26255" w:rsidRPr="00C7638A" w:rsidRDefault="00E26255" w:rsidP="00087824">
      <w:pPr>
        <w:pStyle w:val="a3"/>
        <w:numPr>
          <w:ilvl w:val="1"/>
          <w:numId w:val="5"/>
        </w:numPr>
        <w:jc w:val="both"/>
        <w:rPr>
          <w:rFonts w:ascii="David" w:hAnsi="David" w:cs="David"/>
          <w:sz w:val="24"/>
          <w:szCs w:val="24"/>
        </w:rPr>
      </w:pPr>
      <w:r w:rsidRPr="00C7638A">
        <w:rPr>
          <w:rFonts w:ascii="David" w:hAnsi="David" w:cs="David"/>
          <w:sz w:val="24"/>
          <w:szCs w:val="24"/>
          <w:rtl/>
        </w:rPr>
        <w:t xml:space="preserve">הפונה יהיה רשאי להעביר כל מידע או נתון הקשור במידע שנמסר לכל אדם </w:t>
      </w:r>
      <w:r w:rsidR="005E2F14" w:rsidRPr="00C7638A">
        <w:rPr>
          <w:rFonts w:ascii="David" w:hAnsi="David" w:cs="David" w:hint="cs"/>
          <w:sz w:val="24"/>
          <w:szCs w:val="24"/>
          <w:rtl/>
        </w:rPr>
        <w:t xml:space="preserve">או גורם </w:t>
      </w:r>
      <w:r w:rsidRPr="00C7638A">
        <w:rPr>
          <w:rFonts w:ascii="David" w:hAnsi="David" w:cs="David"/>
          <w:sz w:val="24"/>
          <w:szCs w:val="24"/>
          <w:rtl/>
        </w:rPr>
        <w:t>הקשור בפונה, לרבות למשרדי ממשלה אחרים</w:t>
      </w:r>
      <w:r w:rsidR="001068FB" w:rsidRPr="00C7638A">
        <w:rPr>
          <w:rFonts w:ascii="David" w:hAnsi="David" w:cs="David" w:hint="cs"/>
          <w:sz w:val="24"/>
          <w:szCs w:val="24"/>
          <w:rtl/>
        </w:rPr>
        <w:t xml:space="preserve">, ככל שהדבר נדרש לצורך מימוש פניה מוקדמת זו או מימוש </w:t>
      </w:r>
      <w:r w:rsidR="00087824" w:rsidRPr="00C7638A">
        <w:rPr>
          <w:rFonts w:ascii="David" w:hAnsi="David" w:cs="David" w:hint="cs"/>
          <w:sz w:val="24"/>
          <w:szCs w:val="24"/>
          <w:rtl/>
        </w:rPr>
        <w:t>מטרת</w:t>
      </w:r>
      <w:r w:rsidR="001068FB" w:rsidRPr="00C7638A">
        <w:rPr>
          <w:rFonts w:ascii="David" w:hAnsi="David" w:cs="David" w:hint="cs"/>
          <w:sz w:val="24"/>
          <w:szCs w:val="24"/>
          <w:rtl/>
        </w:rPr>
        <w:t xml:space="preserve"> הפניה</w:t>
      </w:r>
      <w:r w:rsidR="003F4F94" w:rsidRPr="00C7638A">
        <w:rPr>
          <w:rFonts w:ascii="David" w:hAnsi="David" w:cs="David" w:hint="cs"/>
          <w:sz w:val="24"/>
          <w:szCs w:val="24"/>
          <w:rtl/>
        </w:rPr>
        <w:t>, לרבות לצורך הכנה וביצוע של הליך רכש</w:t>
      </w:r>
      <w:r w:rsidRPr="00C7638A">
        <w:rPr>
          <w:rFonts w:ascii="David" w:hAnsi="David" w:cs="David"/>
          <w:sz w:val="24"/>
          <w:szCs w:val="24"/>
          <w:rtl/>
        </w:rPr>
        <w:t xml:space="preserve">. </w:t>
      </w:r>
      <w:r w:rsidR="001068FB" w:rsidRPr="00C7638A">
        <w:rPr>
          <w:rFonts w:ascii="David" w:hAnsi="David" w:cs="David"/>
          <w:sz w:val="24"/>
          <w:szCs w:val="24"/>
          <w:rtl/>
        </w:rPr>
        <w:tab/>
      </w:r>
      <w:r w:rsidR="001068FB" w:rsidRPr="00C7638A">
        <w:rPr>
          <w:rFonts w:ascii="David" w:hAnsi="David" w:cs="David"/>
          <w:sz w:val="24"/>
          <w:szCs w:val="24"/>
          <w:rtl/>
        </w:rPr>
        <w:br/>
      </w:r>
    </w:p>
    <w:p w14:paraId="667C7EB3" w14:textId="77777777" w:rsidR="002C1D11" w:rsidRPr="00C7638A" w:rsidRDefault="002C1D11" w:rsidP="002C1D11">
      <w:pPr>
        <w:pStyle w:val="a3"/>
        <w:numPr>
          <w:ilvl w:val="0"/>
          <w:numId w:val="5"/>
        </w:numPr>
        <w:jc w:val="both"/>
        <w:rPr>
          <w:rFonts w:ascii="David" w:hAnsi="David" w:cs="David"/>
          <w:bCs/>
          <w:sz w:val="24"/>
          <w:szCs w:val="24"/>
          <w:rtl/>
        </w:rPr>
      </w:pPr>
      <w:r w:rsidRPr="00C7638A">
        <w:rPr>
          <w:rFonts w:ascii="David" w:hAnsi="David" w:cs="David"/>
          <w:bCs/>
          <w:sz w:val="24"/>
          <w:szCs w:val="24"/>
          <w:rtl/>
        </w:rPr>
        <w:t>הבהרות</w:t>
      </w:r>
    </w:p>
    <w:p w14:paraId="511586F2" w14:textId="000F21D9" w:rsidR="002C1D11" w:rsidRPr="00C7638A" w:rsidRDefault="002C1D11" w:rsidP="002F76CD">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פניה </w:t>
      </w:r>
      <w:r w:rsidRPr="00C7638A">
        <w:rPr>
          <w:rFonts w:ascii="David" w:eastAsia="Times New Roman" w:hAnsi="David" w:cs="David"/>
          <w:b/>
          <w:sz w:val="24"/>
          <w:szCs w:val="24"/>
          <w:rtl/>
          <w:lang w:eastAsia="he-IL"/>
        </w:rPr>
        <w:t xml:space="preserve">זו </w:t>
      </w:r>
      <w:r w:rsidRPr="00C7638A">
        <w:rPr>
          <w:rFonts w:ascii="David" w:eastAsia="Times New Roman" w:hAnsi="David" w:cs="David" w:hint="cs"/>
          <w:b/>
          <w:sz w:val="24"/>
          <w:szCs w:val="24"/>
          <w:rtl/>
          <w:lang w:eastAsia="he-IL"/>
        </w:rPr>
        <w:t>אינה בבחינת בקשה לקבלת הצעות (</w:t>
      </w:r>
      <w:r w:rsidRPr="00C7638A">
        <w:rPr>
          <w:rFonts w:ascii="David" w:eastAsia="Times New Roman" w:hAnsi="David" w:cs="David"/>
          <w:b/>
          <w:sz w:val="24"/>
          <w:szCs w:val="24"/>
          <w:lang w:eastAsia="he-IL"/>
        </w:rPr>
        <w:t>RFP</w:t>
      </w:r>
      <w:r w:rsidRPr="00C7638A">
        <w:rPr>
          <w:rFonts w:ascii="David" w:eastAsia="Times New Roman" w:hAnsi="David" w:cs="David" w:hint="cs"/>
          <w:b/>
          <w:sz w:val="24"/>
          <w:szCs w:val="24"/>
          <w:rtl/>
          <w:lang w:eastAsia="he-IL"/>
        </w:rPr>
        <w:t>) ואינה הליך מכרזי, לפיכך אין בה כדי ליצור מחויבות כלשהי כלפי מי מהמשיבים לה. הפנייה נועדה לקבלת מידע בלבד, ובעקבותיה ישקול ה</w:t>
      </w:r>
      <w:r w:rsidR="002F76CD" w:rsidRPr="00C7638A">
        <w:rPr>
          <w:rFonts w:ascii="David" w:eastAsia="Times New Roman" w:hAnsi="David" w:cs="David" w:hint="cs"/>
          <w:b/>
          <w:sz w:val="24"/>
          <w:szCs w:val="24"/>
          <w:rtl/>
          <w:lang w:eastAsia="he-IL"/>
        </w:rPr>
        <w:t>פונה</w:t>
      </w:r>
      <w:r w:rsidRPr="00C7638A">
        <w:rPr>
          <w:rFonts w:ascii="David" w:eastAsia="Times New Roman" w:hAnsi="David" w:cs="David" w:hint="cs"/>
          <w:b/>
          <w:sz w:val="24"/>
          <w:szCs w:val="24"/>
          <w:rtl/>
          <w:lang w:eastAsia="he-IL"/>
        </w:rPr>
        <w:t xml:space="preserve"> את המשך פעולותיו בהתאם לשיקולים מקצועיים וענייניים</w:t>
      </w:r>
      <w:r w:rsidRPr="00C7638A">
        <w:rPr>
          <w:rFonts w:ascii="David" w:eastAsia="Times New Roman" w:hAnsi="David" w:cs="David"/>
          <w:b/>
          <w:sz w:val="24"/>
          <w:szCs w:val="24"/>
          <w:rtl/>
          <w:lang w:eastAsia="he-IL"/>
        </w:rPr>
        <w:t xml:space="preserve">. </w:t>
      </w:r>
    </w:p>
    <w:p w14:paraId="50D27DE0" w14:textId="77777777" w:rsidR="002C1D11" w:rsidRPr="00C7638A" w:rsidRDefault="002C1D11" w:rsidP="002C1D11">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b/>
          <w:sz w:val="24"/>
          <w:szCs w:val="24"/>
          <w:rtl/>
          <w:lang w:eastAsia="he-IL"/>
        </w:rPr>
        <w:lastRenderedPageBreak/>
        <w:t>הפונה אינו מתחייב להשתמש במידע, כולו או מקצתו, למטרת הכנת מכרז</w:t>
      </w:r>
      <w:r w:rsidRPr="00C7638A">
        <w:rPr>
          <w:rFonts w:ascii="David" w:eastAsia="Times New Roman" w:hAnsi="David" w:cs="David" w:hint="cs"/>
          <w:b/>
          <w:sz w:val="24"/>
          <w:szCs w:val="24"/>
          <w:rtl/>
          <w:lang w:eastAsia="he-IL"/>
        </w:rPr>
        <w:t xml:space="preserve"> (ככל שיוחלט על עריכת מכרז)</w:t>
      </w:r>
      <w:r w:rsidRPr="00C7638A">
        <w:rPr>
          <w:rFonts w:ascii="David" w:eastAsia="Times New Roman" w:hAnsi="David" w:cs="David"/>
          <w:b/>
          <w:sz w:val="24"/>
          <w:szCs w:val="24"/>
          <w:rtl/>
          <w:lang w:eastAsia="he-IL"/>
        </w:rPr>
        <w:t>, או לכל</w:t>
      </w:r>
      <w:r w:rsidRPr="00C7638A">
        <w:rPr>
          <w:rFonts w:ascii="David" w:eastAsia="Times New Roman" w:hAnsi="David" w:cs="David" w:hint="cs"/>
          <w:b/>
          <w:sz w:val="24"/>
          <w:szCs w:val="24"/>
          <w:rtl/>
          <w:lang w:eastAsia="he-IL"/>
        </w:rPr>
        <w:t xml:space="preserve"> </w:t>
      </w:r>
      <w:r w:rsidRPr="00C7638A">
        <w:rPr>
          <w:rFonts w:ascii="David" w:eastAsia="Times New Roman" w:hAnsi="David" w:cs="David"/>
          <w:b/>
          <w:sz w:val="24"/>
          <w:szCs w:val="24"/>
          <w:rtl/>
          <w:lang w:eastAsia="he-IL"/>
        </w:rPr>
        <w:t>מטרה אחרת.</w:t>
      </w:r>
      <w:r w:rsidRPr="00C7638A">
        <w:rPr>
          <w:rtl/>
        </w:rPr>
        <w:t xml:space="preserve"> </w:t>
      </w:r>
      <w:r w:rsidRPr="00C7638A">
        <w:rPr>
          <w:rFonts w:ascii="David" w:eastAsia="Times New Roman" w:hAnsi="David" w:cs="David"/>
          <w:b/>
          <w:sz w:val="24"/>
          <w:szCs w:val="24"/>
          <w:rtl/>
          <w:lang w:eastAsia="he-IL"/>
        </w:rPr>
        <w:t xml:space="preserve">מובהר </w:t>
      </w:r>
      <w:r w:rsidRPr="00C7638A">
        <w:rPr>
          <w:rFonts w:ascii="David" w:eastAsia="Times New Roman" w:hAnsi="David" w:cs="David" w:hint="cs"/>
          <w:b/>
          <w:sz w:val="24"/>
          <w:szCs w:val="24"/>
          <w:rtl/>
          <w:lang w:eastAsia="he-IL"/>
        </w:rPr>
        <w:t xml:space="preserve">ומודגש </w:t>
      </w:r>
      <w:r w:rsidRPr="00C7638A">
        <w:rPr>
          <w:rFonts w:ascii="David" w:eastAsia="Times New Roman" w:hAnsi="David" w:cs="David"/>
          <w:b/>
          <w:sz w:val="24"/>
          <w:szCs w:val="24"/>
          <w:rtl/>
          <w:lang w:eastAsia="he-IL"/>
        </w:rPr>
        <w:t>כי אין באמור ב</w:t>
      </w:r>
      <w:r w:rsidRPr="00C7638A">
        <w:rPr>
          <w:rFonts w:ascii="David" w:eastAsia="Times New Roman" w:hAnsi="David" w:cs="David" w:hint="cs"/>
          <w:b/>
          <w:sz w:val="24"/>
          <w:szCs w:val="24"/>
          <w:rtl/>
          <w:lang w:eastAsia="he-IL"/>
        </w:rPr>
        <w:t>פניה זו</w:t>
      </w:r>
      <w:r w:rsidRPr="00C7638A">
        <w:rPr>
          <w:rFonts w:ascii="David" w:eastAsia="Times New Roman" w:hAnsi="David" w:cs="David"/>
          <w:b/>
          <w:sz w:val="24"/>
          <w:szCs w:val="24"/>
          <w:rtl/>
          <w:lang w:eastAsia="he-IL"/>
        </w:rPr>
        <w:t xml:space="preserve"> משום התחייבות לפרסם מכרז בנו</w:t>
      </w:r>
      <w:r w:rsidRPr="00C7638A">
        <w:rPr>
          <w:rFonts w:ascii="David" w:eastAsia="Times New Roman" w:hAnsi="David" w:cs="David" w:hint="cs"/>
          <w:b/>
          <w:sz w:val="24"/>
          <w:szCs w:val="24"/>
          <w:rtl/>
          <w:lang w:eastAsia="he-IL"/>
        </w:rPr>
        <w:t>גע לנשוא הפניה</w:t>
      </w:r>
      <w:r w:rsidRPr="00C7638A">
        <w:rPr>
          <w:rFonts w:ascii="David" w:eastAsia="Times New Roman" w:hAnsi="David" w:cs="David"/>
          <w:b/>
          <w:sz w:val="24"/>
          <w:szCs w:val="24"/>
          <w:rtl/>
          <w:lang w:eastAsia="he-IL"/>
        </w:rPr>
        <w:t xml:space="preserve">, או התחייבות בנוגע לפרטי המכרז - ככל שיפורסם כזה. </w:t>
      </w:r>
      <w:r w:rsidRPr="00C7638A">
        <w:rPr>
          <w:rFonts w:ascii="David" w:eastAsia="Times New Roman" w:hAnsi="David" w:cs="David" w:hint="cs"/>
          <w:b/>
          <w:sz w:val="24"/>
          <w:szCs w:val="24"/>
          <w:rtl/>
          <w:lang w:eastAsia="he-IL"/>
        </w:rPr>
        <w:t xml:space="preserve"> </w:t>
      </w:r>
    </w:p>
    <w:p w14:paraId="3633E047" w14:textId="77777777" w:rsidR="002C1D11" w:rsidRPr="00C7638A" w:rsidRDefault="002C1D11" w:rsidP="0065399B">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מבלי לגרוע מהאמור בסעיף </w:t>
      </w:r>
      <w:r w:rsidR="00366C4F" w:rsidRPr="00C7638A">
        <w:rPr>
          <w:rFonts w:ascii="David" w:eastAsia="Times New Roman" w:hAnsi="David" w:cs="David" w:hint="cs"/>
          <w:b/>
          <w:sz w:val="24"/>
          <w:szCs w:val="24"/>
          <w:rtl/>
          <w:lang w:eastAsia="he-IL"/>
        </w:rPr>
        <w:t>9</w:t>
      </w:r>
      <w:r w:rsidRPr="00C7638A">
        <w:rPr>
          <w:rFonts w:ascii="David" w:eastAsia="Times New Roman" w:hAnsi="David" w:cs="David" w:hint="cs"/>
          <w:b/>
          <w:sz w:val="24"/>
          <w:szCs w:val="24"/>
          <w:rtl/>
          <w:lang w:eastAsia="he-IL"/>
        </w:rPr>
        <w:t xml:space="preserve">.1 לעיל, מובהר כי </w:t>
      </w:r>
      <w:r w:rsidRPr="00C7638A">
        <w:rPr>
          <w:rFonts w:ascii="David" w:eastAsia="Times New Roman" w:hAnsi="David" w:cs="David"/>
          <w:b/>
          <w:sz w:val="24"/>
          <w:szCs w:val="24"/>
          <w:rtl/>
          <w:lang w:eastAsia="he-IL"/>
        </w:rPr>
        <w:t>העברת המידע איננה מעניקה למוסר המידע כל זכות כלפי הפונה ואינה מטילה</w:t>
      </w:r>
      <w:r w:rsidRPr="00C7638A">
        <w:rPr>
          <w:rFonts w:ascii="David" w:eastAsia="Times New Roman" w:hAnsi="David" w:cs="David" w:hint="cs"/>
          <w:b/>
          <w:sz w:val="24"/>
          <w:szCs w:val="24"/>
          <w:rtl/>
          <w:lang w:eastAsia="he-IL"/>
        </w:rPr>
        <w:t xml:space="preserve"> ע</w:t>
      </w:r>
      <w:r w:rsidRPr="00C7638A">
        <w:rPr>
          <w:rFonts w:ascii="David" w:eastAsia="Times New Roman" w:hAnsi="David" w:cs="David"/>
          <w:b/>
          <w:sz w:val="24"/>
          <w:szCs w:val="24"/>
          <w:rtl/>
          <w:lang w:eastAsia="he-IL"/>
        </w:rPr>
        <w:t xml:space="preserve">ל הפונה </w:t>
      </w:r>
      <w:r w:rsidRPr="00C7638A">
        <w:rPr>
          <w:rFonts w:ascii="David" w:eastAsia="Times New Roman" w:hAnsi="David" w:cs="David" w:hint="cs"/>
          <w:b/>
          <w:sz w:val="24"/>
          <w:szCs w:val="24"/>
          <w:rtl/>
          <w:lang w:eastAsia="he-IL"/>
        </w:rPr>
        <w:t>מחויבות</w:t>
      </w:r>
      <w:r w:rsidRPr="00C7638A">
        <w:rPr>
          <w:rFonts w:ascii="David" w:eastAsia="Times New Roman" w:hAnsi="David" w:cs="David"/>
          <w:b/>
          <w:sz w:val="24"/>
          <w:szCs w:val="24"/>
          <w:rtl/>
          <w:lang w:eastAsia="he-IL"/>
        </w:rPr>
        <w:t xml:space="preserve"> כלשהי</w:t>
      </w:r>
      <w:r w:rsidRPr="00C7638A">
        <w:rPr>
          <w:rFonts w:ascii="David" w:eastAsia="Times New Roman" w:hAnsi="David" w:cs="David" w:hint="cs"/>
          <w:b/>
          <w:sz w:val="24"/>
          <w:szCs w:val="24"/>
          <w:rtl/>
          <w:lang w:eastAsia="he-IL"/>
        </w:rPr>
        <w:t xml:space="preserve"> כלפי</w:t>
      </w:r>
      <w:r w:rsidR="0065399B" w:rsidRPr="00C7638A">
        <w:rPr>
          <w:rFonts w:ascii="David" w:eastAsia="Times New Roman" w:hAnsi="David" w:cs="David" w:hint="cs"/>
          <w:b/>
          <w:sz w:val="24"/>
          <w:szCs w:val="24"/>
          <w:rtl/>
          <w:lang w:eastAsia="he-IL"/>
        </w:rPr>
        <w:t xml:space="preserve"> מוסר המידע</w:t>
      </w:r>
      <w:r w:rsidRPr="00C7638A">
        <w:rPr>
          <w:rFonts w:ascii="David" w:eastAsia="Times New Roman" w:hAnsi="David" w:cs="David" w:hint="cs"/>
          <w:b/>
          <w:sz w:val="24"/>
          <w:szCs w:val="24"/>
          <w:rtl/>
          <w:lang w:eastAsia="he-IL"/>
        </w:rPr>
        <w:t xml:space="preserve"> או כלפי כל צד שלישי</w:t>
      </w:r>
      <w:r w:rsidRPr="00C7638A">
        <w:rPr>
          <w:rFonts w:ascii="David" w:eastAsia="Times New Roman" w:hAnsi="David" w:cs="David"/>
          <w:b/>
          <w:sz w:val="24"/>
          <w:szCs w:val="24"/>
          <w:rtl/>
          <w:lang w:eastAsia="he-IL"/>
        </w:rPr>
        <w:t>.</w:t>
      </w:r>
      <w:r w:rsidRPr="00C7638A">
        <w:rPr>
          <w:rFonts w:ascii="David" w:eastAsia="Times New Roman" w:hAnsi="David" w:cs="David" w:hint="cs"/>
          <w:b/>
          <w:sz w:val="24"/>
          <w:szCs w:val="24"/>
          <w:rtl/>
          <w:lang w:eastAsia="he-IL"/>
        </w:rPr>
        <w:t xml:space="preserve"> </w:t>
      </w:r>
    </w:p>
    <w:p w14:paraId="7F2FDED4" w14:textId="77777777" w:rsidR="00720EB9" w:rsidRPr="00C7638A" w:rsidRDefault="00720EB9" w:rsidP="00720EB9">
      <w:pPr>
        <w:pStyle w:val="a3"/>
        <w:numPr>
          <w:ilvl w:val="1"/>
          <w:numId w:val="5"/>
        </w:numPr>
        <w:spacing w:after="120"/>
        <w:jc w:val="both"/>
        <w:rPr>
          <w:rFonts w:ascii="David" w:eastAsia="Times New Roman" w:hAnsi="David" w:cs="David"/>
          <w:b/>
          <w:sz w:val="24"/>
          <w:szCs w:val="24"/>
          <w:lang w:eastAsia="he-IL"/>
        </w:rPr>
      </w:pPr>
      <w:r w:rsidRPr="00C7638A">
        <w:rPr>
          <w:rFonts w:ascii="David" w:eastAsia="Times New Roman" w:hAnsi="David" w:cs="David"/>
          <w:b/>
          <w:sz w:val="24"/>
          <w:szCs w:val="24"/>
          <w:rtl/>
          <w:lang w:eastAsia="he-IL"/>
        </w:rPr>
        <w:t xml:space="preserve">כל ההוצאות הכרוכות בהגשת המידע יחולו על מוסר המידע בלבד ומוסר המידע לא יהא זכאי לכל פיצוי או שיפוי בגין הגשת המענה לפניה. מבלי לגרוע מכלליות האמור, הפונה לא יישא בכל תשלום או הוצאה שייגרמו למוסר המידע בגין או בקשר לפניה זו ועקב קשרים עמו, אם יקוימו, בהקשר לבדיקת המידע, ההדגמה או בכל הקשר אחר בעניין זה. </w:t>
      </w:r>
    </w:p>
    <w:p w14:paraId="6A845F74" w14:textId="77777777" w:rsidR="00720EB9" w:rsidRPr="00C7638A" w:rsidRDefault="00720EB9" w:rsidP="00720EB9">
      <w:pPr>
        <w:pStyle w:val="a3"/>
        <w:spacing w:after="120"/>
        <w:ind w:left="792"/>
        <w:jc w:val="both"/>
        <w:rPr>
          <w:rFonts w:ascii="David" w:eastAsia="Times New Roman" w:hAnsi="David" w:cs="David"/>
          <w:b/>
          <w:sz w:val="24"/>
          <w:szCs w:val="24"/>
          <w:rtl/>
          <w:lang w:eastAsia="he-IL"/>
        </w:rPr>
      </w:pPr>
    </w:p>
    <w:p w14:paraId="3093E2C0" w14:textId="0CAFC306" w:rsidR="002275EB" w:rsidRPr="00C7638A" w:rsidRDefault="00720EB9" w:rsidP="002275EB">
      <w:pPr>
        <w:pStyle w:val="a3"/>
        <w:numPr>
          <w:ilvl w:val="1"/>
          <w:numId w:val="5"/>
        </w:numPr>
        <w:spacing w:after="120"/>
        <w:contextualSpacing w:val="0"/>
        <w:jc w:val="both"/>
        <w:rPr>
          <w:rFonts w:ascii="David" w:eastAsia="Times New Roman" w:hAnsi="David" w:cs="David"/>
          <w:b/>
          <w:sz w:val="24"/>
          <w:szCs w:val="24"/>
          <w:rtl/>
          <w:lang w:eastAsia="he-IL"/>
        </w:rPr>
      </w:pPr>
      <w:r w:rsidRPr="00C7638A">
        <w:rPr>
          <w:rFonts w:ascii="David" w:eastAsia="Times New Roman" w:hAnsi="David" w:cs="David"/>
          <w:b/>
          <w:sz w:val="24"/>
          <w:szCs w:val="24"/>
          <w:rtl/>
          <w:lang w:eastAsia="he-IL"/>
        </w:rPr>
        <w:t>היה ויפורסם מכרז בקשר עם פניה זו, ומבלי להתחייב לפרסום כאמור, מענה לפניה לא יהווה תנאי להשתתפות במכרז, לא יעניק יתרון כלשהו למי שנענה לפניה, ולא יחייב את שיתופו במכרז או התקשרות עמו בכל דרך אחרת.</w:t>
      </w:r>
    </w:p>
    <w:p w14:paraId="346EB7CB" w14:textId="77777777" w:rsidR="002275EB" w:rsidRPr="00C7638A" w:rsidRDefault="0005788C" w:rsidP="0005788C">
      <w:pPr>
        <w:pStyle w:val="a3"/>
        <w:numPr>
          <w:ilvl w:val="1"/>
          <w:numId w:val="5"/>
        </w:numPr>
        <w:spacing w:after="120"/>
        <w:contextualSpacing w:val="0"/>
        <w:jc w:val="both"/>
        <w:rPr>
          <w:rFonts w:ascii="David" w:eastAsia="Times New Roman" w:hAnsi="David" w:cs="David"/>
          <w:b/>
          <w:sz w:val="24"/>
          <w:szCs w:val="24"/>
          <w:lang w:eastAsia="he-IL"/>
        </w:rPr>
      </w:pPr>
      <w:r w:rsidRPr="00C7638A">
        <w:rPr>
          <w:rFonts w:ascii="David" w:eastAsia="Times New Roman" w:hAnsi="David" w:cs="David" w:hint="cs"/>
          <w:b/>
          <w:sz w:val="24"/>
          <w:szCs w:val="24"/>
          <w:rtl/>
          <w:lang w:eastAsia="he-IL"/>
        </w:rPr>
        <w:t xml:space="preserve">מבלי לגרוע מהאמור בסעיף 9 זה לעיל, מובהר כי </w:t>
      </w:r>
      <w:r w:rsidR="002275EB" w:rsidRPr="00C7638A">
        <w:rPr>
          <w:rFonts w:ascii="David" w:eastAsia="Times New Roman" w:hAnsi="David" w:cs="David"/>
          <w:b/>
          <w:sz w:val="24"/>
          <w:szCs w:val="24"/>
          <w:rtl/>
          <w:lang w:eastAsia="he-IL"/>
        </w:rPr>
        <w:t xml:space="preserve">כלל ההתייחסות לאומדני מחיר אינה מחייבת את המשיב או את הפונה והיא מיועדת להערכה כללית בלבד של עלויות אפשריות </w:t>
      </w:r>
      <w:r w:rsidRPr="00C7638A">
        <w:rPr>
          <w:rFonts w:ascii="David" w:eastAsia="Times New Roman" w:hAnsi="David" w:cs="David" w:hint="cs"/>
          <w:b/>
          <w:sz w:val="24"/>
          <w:szCs w:val="24"/>
          <w:rtl/>
          <w:lang w:eastAsia="he-IL"/>
        </w:rPr>
        <w:t>ל</w:t>
      </w:r>
      <w:r w:rsidR="002275EB" w:rsidRPr="00C7638A">
        <w:rPr>
          <w:rFonts w:ascii="David" w:eastAsia="Times New Roman" w:hAnsi="David" w:cs="David"/>
          <w:b/>
          <w:sz w:val="24"/>
          <w:szCs w:val="24"/>
          <w:rtl/>
          <w:lang w:eastAsia="he-IL"/>
        </w:rPr>
        <w:t>הצטיידות באמצעים</w:t>
      </w:r>
      <w:r w:rsidRPr="00C7638A">
        <w:rPr>
          <w:rFonts w:ascii="David" w:eastAsia="Times New Roman" w:hAnsi="David" w:cs="David" w:hint="cs"/>
          <w:b/>
          <w:sz w:val="24"/>
          <w:szCs w:val="24"/>
          <w:rtl/>
          <w:lang w:eastAsia="he-IL"/>
        </w:rPr>
        <w:t xml:space="preserve"> המשלימים</w:t>
      </w:r>
      <w:r w:rsidR="002275EB" w:rsidRPr="00C7638A">
        <w:rPr>
          <w:rFonts w:ascii="David" w:eastAsia="Times New Roman" w:hAnsi="David" w:cs="David"/>
          <w:b/>
          <w:sz w:val="24"/>
          <w:szCs w:val="24"/>
          <w:rtl/>
          <w:lang w:eastAsia="he-IL"/>
        </w:rPr>
        <w:t>.</w:t>
      </w:r>
    </w:p>
    <w:p w14:paraId="168DAAA2" w14:textId="77777777" w:rsidR="002C1D11" w:rsidRPr="00C7638A" w:rsidRDefault="002C1D11" w:rsidP="002C1D11">
      <w:pPr>
        <w:pStyle w:val="a3"/>
        <w:ind w:left="792"/>
        <w:jc w:val="both"/>
        <w:rPr>
          <w:rFonts w:ascii="David" w:hAnsi="David" w:cs="David"/>
          <w:sz w:val="24"/>
          <w:szCs w:val="24"/>
          <w:rtl/>
        </w:rPr>
      </w:pPr>
    </w:p>
    <w:p w14:paraId="53D7D20E" w14:textId="77777777" w:rsidR="000F542D" w:rsidRPr="00C7638A" w:rsidRDefault="000F542D" w:rsidP="002C1D11">
      <w:pPr>
        <w:pStyle w:val="a3"/>
        <w:ind w:left="360"/>
        <w:contextualSpacing w:val="0"/>
        <w:jc w:val="both"/>
        <w:rPr>
          <w:rFonts w:ascii="David" w:hAnsi="David" w:cs="David"/>
          <w:b/>
          <w:bCs/>
          <w:sz w:val="28"/>
          <w:szCs w:val="28"/>
        </w:rPr>
      </w:pPr>
      <w:r w:rsidRPr="00C7638A">
        <w:rPr>
          <w:rFonts w:ascii="David" w:hAnsi="David" w:cs="David" w:hint="cs"/>
          <w:b/>
          <w:bCs/>
          <w:sz w:val="28"/>
          <w:szCs w:val="28"/>
          <w:rtl/>
        </w:rPr>
        <w:t>חלק ב</w:t>
      </w:r>
      <w:r w:rsidR="002810D3" w:rsidRPr="00C7638A">
        <w:rPr>
          <w:rFonts w:ascii="David" w:hAnsi="David" w:cs="David" w:hint="cs"/>
          <w:b/>
          <w:bCs/>
          <w:sz w:val="28"/>
          <w:szCs w:val="28"/>
          <w:rtl/>
        </w:rPr>
        <w:t>'</w:t>
      </w:r>
      <w:r w:rsidRPr="00C7638A">
        <w:rPr>
          <w:rFonts w:ascii="David" w:hAnsi="David" w:cs="David" w:hint="cs"/>
          <w:b/>
          <w:bCs/>
          <w:sz w:val="28"/>
          <w:szCs w:val="28"/>
          <w:rtl/>
        </w:rPr>
        <w:t xml:space="preserve"> </w:t>
      </w:r>
      <w:r w:rsidR="00D04078" w:rsidRPr="00C7638A">
        <w:rPr>
          <w:rFonts w:ascii="David" w:hAnsi="David" w:cs="David"/>
          <w:b/>
          <w:bCs/>
          <w:sz w:val="28"/>
          <w:szCs w:val="28"/>
          <w:rtl/>
        </w:rPr>
        <w:t>–</w:t>
      </w:r>
      <w:r w:rsidRPr="00C7638A">
        <w:rPr>
          <w:rFonts w:ascii="David" w:hAnsi="David" w:cs="David" w:hint="cs"/>
          <w:b/>
          <w:bCs/>
          <w:sz w:val="28"/>
          <w:szCs w:val="28"/>
          <w:rtl/>
        </w:rPr>
        <w:t xml:space="preserve"> </w:t>
      </w:r>
      <w:r w:rsidR="00D04078" w:rsidRPr="00C7638A">
        <w:rPr>
          <w:rFonts w:ascii="David" w:hAnsi="David" w:cs="David" w:hint="cs"/>
          <w:b/>
          <w:bCs/>
          <w:sz w:val="28"/>
          <w:szCs w:val="28"/>
          <w:rtl/>
        </w:rPr>
        <w:t>פירוט המידע המבוקש</w:t>
      </w:r>
    </w:p>
    <w:p w14:paraId="19A24EB0" w14:textId="77777777" w:rsidR="00D110B9" w:rsidRPr="00C7638A" w:rsidRDefault="006916D4" w:rsidP="00366C4F">
      <w:pPr>
        <w:pStyle w:val="a3"/>
        <w:numPr>
          <w:ilvl w:val="0"/>
          <w:numId w:val="5"/>
        </w:numPr>
        <w:spacing w:after="120"/>
        <w:contextualSpacing w:val="0"/>
        <w:jc w:val="both"/>
        <w:rPr>
          <w:rFonts w:ascii="David" w:hAnsi="David" w:cs="David"/>
          <w:b/>
          <w:sz w:val="24"/>
          <w:szCs w:val="24"/>
        </w:rPr>
      </w:pPr>
      <w:r w:rsidRPr="00C7638A">
        <w:rPr>
          <w:rFonts w:ascii="David" w:hAnsi="David" w:cs="David" w:hint="cs"/>
          <w:bCs/>
          <w:sz w:val="24"/>
          <w:szCs w:val="24"/>
          <w:rtl/>
        </w:rPr>
        <w:t>ה</w:t>
      </w:r>
      <w:r w:rsidR="0027021B" w:rsidRPr="00C7638A">
        <w:rPr>
          <w:rFonts w:ascii="David" w:hAnsi="David" w:cs="David" w:hint="cs"/>
          <w:bCs/>
          <w:sz w:val="24"/>
          <w:szCs w:val="24"/>
          <w:rtl/>
        </w:rPr>
        <w:t>משיב</w:t>
      </w:r>
      <w:r w:rsidRPr="00C7638A">
        <w:rPr>
          <w:rFonts w:ascii="David" w:hAnsi="David" w:cs="David" w:hint="cs"/>
          <w:bCs/>
          <w:sz w:val="24"/>
          <w:szCs w:val="24"/>
          <w:rtl/>
        </w:rPr>
        <w:t xml:space="preserve"> יציג התקן ו/או מערכת </w:t>
      </w:r>
      <w:r w:rsidR="002C1D11" w:rsidRPr="00C7638A">
        <w:rPr>
          <w:rFonts w:ascii="David" w:hAnsi="David" w:cs="David" w:hint="cs"/>
          <w:bCs/>
          <w:sz w:val="24"/>
          <w:szCs w:val="24"/>
          <w:rtl/>
        </w:rPr>
        <w:t>הכוללת התקן ורכיבים נוספים</w:t>
      </w:r>
      <w:r w:rsidR="00955171" w:rsidRPr="00C7638A">
        <w:rPr>
          <w:rFonts w:ascii="David" w:hAnsi="David" w:cs="David" w:hint="cs"/>
          <w:bCs/>
          <w:sz w:val="24"/>
          <w:szCs w:val="24"/>
          <w:rtl/>
        </w:rPr>
        <w:t xml:space="preserve"> </w:t>
      </w:r>
      <w:r w:rsidRPr="00C7638A">
        <w:rPr>
          <w:rFonts w:ascii="David" w:hAnsi="David" w:cs="David" w:hint="cs"/>
          <w:bCs/>
          <w:sz w:val="24"/>
          <w:szCs w:val="24"/>
          <w:rtl/>
        </w:rPr>
        <w:t>המאפשרת את התכולות המבוקשות</w:t>
      </w:r>
      <w:r w:rsidR="002C1D11" w:rsidRPr="00C7638A">
        <w:rPr>
          <w:rFonts w:ascii="David" w:hAnsi="David" w:cs="David"/>
          <w:b/>
          <w:sz w:val="24"/>
          <w:szCs w:val="24"/>
        </w:rPr>
        <w:t>:</w:t>
      </w:r>
      <w:r w:rsidRPr="00C7638A">
        <w:rPr>
          <w:rFonts w:ascii="David" w:hAnsi="David" w:cs="David" w:hint="cs"/>
          <w:b/>
          <w:sz w:val="24"/>
          <w:szCs w:val="24"/>
          <w:rtl/>
        </w:rPr>
        <w:t xml:space="preserve"> </w:t>
      </w:r>
    </w:p>
    <w:p w14:paraId="02B16320" w14:textId="7D2C2B3C" w:rsidR="002C1D11" w:rsidRPr="00C7638A" w:rsidRDefault="002C1D11" w:rsidP="00366C4F">
      <w:pPr>
        <w:pStyle w:val="a3"/>
        <w:numPr>
          <w:ilvl w:val="2"/>
          <w:numId w:val="5"/>
        </w:numPr>
        <w:spacing w:after="120"/>
        <w:contextualSpacing w:val="0"/>
        <w:jc w:val="both"/>
        <w:rPr>
          <w:rFonts w:ascii="David" w:hAnsi="David"/>
          <w:b/>
          <w:sz w:val="24"/>
        </w:rPr>
      </w:pPr>
      <w:r w:rsidRPr="00C7638A">
        <w:rPr>
          <w:rFonts w:ascii="David" w:hAnsi="David" w:cs="David" w:hint="cs"/>
          <w:b/>
          <w:sz w:val="24"/>
          <w:szCs w:val="24"/>
          <w:rtl/>
        </w:rPr>
        <w:t xml:space="preserve">תיאור כללי של המשיב באשר לרכיבי המערכת הנדרשים </w:t>
      </w:r>
      <w:r w:rsidR="00366C4F" w:rsidRPr="00C7638A">
        <w:rPr>
          <w:rFonts w:ascii="David" w:hAnsi="David" w:cs="David" w:hint="cs"/>
          <w:b/>
          <w:sz w:val="24"/>
          <w:szCs w:val="24"/>
          <w:rtl/>
        </w:rPr>
        <w:t xml:space="preserve">להבנתו </w:t>
      </w:r>
      <w:r w:rsidRPr="00C7638A">
        <w:rPr>
          <w:rFonts w:ascii="David" w:hAnsi="David" w:cs="David" w:hint="cs"/>
          <w:b/>
          <w:sz w:val="24"/>
          <w:szCs w:val="24"/>
          <w:rtl/>
        </w:rPr>
        <w:t>למענה לתכולות</w:t>
      </w:r>
      <w:r w:rsidR="00BD2AEB" w:rsidRPr="00C7638A">
        <w:rPr>
          <w:rFonts w:ascii="David" w:hAnsi="David" w:cs="David" w:hint="cs"/>
          <w:b/>
          <w:sz w:val="24"/>
          <w:szCs w:val="24"/>
          <w:rtl/>
        </w:rPr>
        <w:t xml:space="preserve"> </w:t>
      </w:r>
      <w:r w:rsidR="00724467" w:rsidRPr="00C7638A">
        <w:rPr>
          <w:rFonts w:ascii="David" w:hAnsi="David" w:cs="David" w:hint="cs"/>
          <w:b/>
          <w:sz w:val="24"/>
          <w:szCs w:val="24"/>
          <w:rtl/>
        </w:rPr>
        <w:t>(</w:t>
      </w:r>
      <w:r w:rsidR="00BD2AEB" w:rsidRPr="00C7638A">
        <w:rPr>
          <w:rFonts w:ascii="David" w:hAnsi="David" w:cs="David" w:hint="cs"/>
          <w:b/>
          <w:sz w:val="24"/>
          <w:szCs w:val="24"/>
          <w:rtl/>
        </w:rPr>
        <w:t>במדרגה אחת או יותר</w:t>
      </w:r>
      <w:r w:rsidR="00724467" w:rsidRPr="00C7638A">
        <w:rPr>
          <w:rFonts w:ascii="David" w:hAnsi="David" w:cs="David" w:hint="cs"/>
          <w:b/>
          <w:sz w:val="24"/>
          <w:szCs w:val="24"/>
          <w:rtl/>
        </w:rPr>
        <w:t>)</w:t>
      </w:r>
      <w:r w:rsidRPr="00C7638A">
        <w:rPr>
          <w:rFonts w:ascii="David" w:hAnsi="David" w:cs="David" w:hint="cs"/>
          <w:b/>
          <w:sz w:val="24"/>
          <w:szCs w:val="24"/>
          <w:rtl/>
        </w:rPr>
        <w:t xml:space="preserve"> </w:t>
      </w:r>
      <w:r w:rsidRPr="00C7638A">
        <w:rPr>
          <w:rFonts w:ascii="David" w:hAnsi="David" w:cs="David"/>
          <w:b/>
          <w:sz w:val="24"/>
          <w:szCs w:val="24"/>
          <w:rtl/>
        </w:rPr>
        <w:t>–</w:t>
      </w:r>
      <w:r w:rsidRPr="00C7638A">
        <w:rPr>
          <w:rFonts w:ascii="David" w:hAnsi="David" w:cs="David" w:hint="cs"/>
          <w:b/>
          <w:sz w:val="24"/>
          <w:szCs w:val="24"/>
          <w:rtl/>
        </w:rPr>
        <w:t xml:space="preserve"> התקן, תשתיות ומערכי תמך כולל מאגרי מידע.</w:t>
      </w:r>
      <w:r w:rsidRPr="00C7638A">
        <w:rPr>
          <w:rFonts w:ascii="David" w:hAnsi="David" w:cs="David"/>
          <w:b/>
          <w:sz w:val="24"/>
          <w:szCs w:val="24"/>
          <w:rtl/>
        </w:rPr>
        <w:t xml:space="preserve"> </w:t>
      </w:r>
    </w:p>
    <w:p w14:paraId="6A34640A" w14:textId="77777777" w:rsidR="002061E6" w:rsidRPr="00C7638A" w:rsidRDefault="002061E6" w:rsidP="006916D4">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התאמה של התקן קיים</w:t>
      </w:r>
      <w:r w:rsidR="00C63F89" w:rsidRPr="00C7638A">
        <w:rPr>
          <w:rFonts w:ascii="David" w:hAnsi="David" w:cs="David" w:hint="cs"/>
          <w:b/>
          <w:sz w:val="24"/>
          <w:szCs w:val="24"/>
          <w:rtl/>
        </w:rPr>
        <w:t xml:space="preserve"> ותהליך פיתוח</w:t>
      </w:r>
      <w:r w:rsidRPr="00C7638A">
        <w:rPr>
          <w:rFonts w:ascii="David" w:hAnsi="David" w:cs="David" w:hint="cs"/>
          <w:b/>
          <w:sz w:val="24"/>
          <w:szCs w:val="24"/>
          <w:rtl/>
        </w:rPr>
        <w:t>:</w:t>
      </w:r>
    </w:p>
    <w:p w14:paraId="76EED449" w14:textId="77777777" w:rsidR="002061E6" w:rsidRPr="00C7638A" w:rsidRDefault="002061E6" w:rsidP="002061E6">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איזה התקן קיים בשוק יכול להוות בסיס ל</w:t>
      </w:r>
      <w:r w:rsidR="009227F4" w:rsidRPr="00C7638A">
        <w:rPr>
          <w:rFonts w:ascii="David" w:hAnsi="David" w:cs="David" w:hint="cs"/>
          <w:b/>
          <w:sz w:val="24"/>
          <w:szCs w:val="24"/>
          <w:rtl/>
        </w:rPr>
        <w:t>תכולות הנדרשות</w:t>
      </w:r>
      <w:r w:rsidRPr="00C7638A">
        <w:rPr>
          <w:rFonts w:ascii="David" w:hAnsi="David" w:cs="David" w:hint="cs"/>
          <w:b/>
          <w:sz w:val="24"/>
          <w:szCs w:val="24"/>
          <w:rtl/>
        </w:rPr>
        <w:t xml:space="preserve">. האם ההתקן נמצא בשימוש, לאלו מטרות ובאלו היקפים. </w:t>
      </w:r>
    </w:p>
    <w:p w14:paraId="4352E0A4" w14:textId="77777777" w:rsidR="00B6718B" w:rsidRPr="00C7638A" w:rsidRDefault="002061E6" w:rsidP="002061E6">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אומדן זמנים ועלויות להתאמה או לפיתוח לתכולות הנדרשות</w:t>
      </w:r>
      <w:r w:rsidR="00B6718B" w:rsidRPr="00C7638A">
        <w:rPr>
          <w:rFonts w:ascii="David" w:hAnsi="David" w:cs="David" w:hint="cs"/>
          <w:b/>
          <w:sz w:val="24"/>
          <w:szCs w:val="24"/>
          <w:rtl/>
        </w:rPr>
        <w:t>: מהזמנה ועד אספקה ראשונית</w:t>
      </w:r>
      <w:r w:rsidRPr="00C7638A">
        <w:rPr>
          <w:rFonts w:ascii="David" w:hAnsi="David" w:cs="David" w:hint="cs"/>
          <w:b/>
          <w:sz w:val="24"/>
          <w:szCs w:val="24"/>
          <w:rtl/>
        </w:rPr>
        <w:t>.</w:t>
      </w:r>
    </w:p>
    <w:p w14:paraId="5D80D19D" w14:textId="77777777" w:rsidR="00A21227" w:rsidRPr="00C7638A" w:rsidRDefault="00A21227" w:rsidP="00A21227">
      <w:pPr>
        <w:pStyle w:val="a3"/>
        <w:numPr>
          <w:ilvl w:val="3"/>
          <w:numId w:val="5"/>
        </w:numPr>
        <w:spacing w:after="120"/>
        <w:contextualSpacing w:val="0"/>
        <w:jc w:val="both"/>
        <w:rPr>
          <w:rFonts w:ascii="David" w:hAnsi="David"/>
          <w:b/>
          <w:sz w:val="24"/>
        </w:rPr>
      </w:pPr>
      <w:r w:rsidRPr="00C7638A">
        <w:rPr>
          <w:rFonts w:ascii="David" w:hAnsi="David" w:cs="David" w:hint="cs"/>
          <w:b/>
          <w:sz w:val="24"/>
          <w:szCs w:val="24"/>
          <w:rtl/>
        </w:rPr>
        <w:t>תיאור תהליך מוצע להצטיידות באמצעי, כולל הניסויים הדרושים ל</w:t>
      </w:r>
      <w:r w:rsidR="0000283E" w:rsidRPr="00C7638A">
        <w:rPr>
          <w:rFonts w:ascii="David" w:hAnsi="David" w:cs="David" w:hint="cs"/>
          <w:b/>
          <w:sz w:val="24"/>
          <w:szCs w:val="24"/>
          <w:rtl/>
        </w:rPr>
        <w:t>עמידה בתכולות ו</w:t>
      </w:r>
      <w:r w:rsidRPr="00C7638A">
        <w:rPr>
          <w:rFonts w:ascii="David" w:hAnsi="David" w:cs="David" w:hint="cs"/>
          <w:b/>
          <w:sz w:val="24"/>
          <w:szCs w:val="24"/>
          <w:rtl/>
        </w:rPr>
        <w:t>מעבר לייצור בהיקף מלא. כמו כן, האם להבנת המשיב נדרשת בדיקה מקדימה (פיילוט).</w:t>
      </w:r>
      <w:r w:rsidRPr="00C7638A">
        <w:rPr>
          <w:rFonts w:ascii="David" w:hAnsi="David" w:cs="David"/>
          <w:b/>
          <w:sz w:val="24"/>
          <w:szCs w:val="24"/>
          <w:rtl/>
        </w:rPr>
        <w:t xml:space="preserve"> </w:t>
      </w:r>
    </w:p>
    <w:p w14:paraId="31F64C4D" w14:textId="77777777" w:rsidR="00A4570A" w:rsidRPr="00C7638A" w:rsidRDefault="00A4570A" w:rsidP="00273569">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הסבר והערכה לאישורים ולרישיונות הנדרשים, להבנת המשיב, להצטיידות בהתקן. במידה וה</w:t>
      </w:r>
      <w:r w:rsidR="00273569" w:rsidRPr="00C7638A">
        <w:rPr>
          <w:rFonts w:ascii="David" w:hAnsi="David" w:cs="David" w:hint="cs"/>
          <w:b/>
          <w:sz w:val="24"/>
          <w:szCs w:val="24"/>
          <w:rtl/>
        </w:rPr>
        <w:t>התקן</w:t>
      </w:r>
      <w:r w:rsidRPr="00C7638A">
        <w:rPr>
          <w:rFonts w:ascii="David" w:hAnsi="David" w:cs="David" w:hint="cs"/>
          <w:b/>
          <w:sz w:val="24"/>
          <w:szCs w:val="24"/>
          <w:rtl/>
        </w:rPr>
        <w:t xml:space="preserve"> קיבל אישורים, היתרים או רישיונות כאמור המשיב מתבקש לצרפם. </w:t>
      </w:r>
    </w:p>
    <w:p w14:paraId="50D9FEC3" w14:textId="77777777" w:rsidR="002061E6" w:rsidRPr="00C7638A" w:rsidRDefault="002061E6" w:rsidP="002061E6">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מאפייני ההתקן המוצע: </w:t>
      </w:r>
    </w:p>
    <w:p w14:paraId="560F620B" w14:textId="77777777" w:rsidR="002061E6" w:rsidRPr="00C7638A" w:rsidRDefault="002061E6" w:rsidP="00D04078">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מפרט טכני של ההתקן המוצע (ממדים, מקור כוח, רכיבים עיקריים). </w:t>
      </w:r>
    </w:p>
    <w:p w14:paraId="27312CB8" w14:textId="77777777" w:rsidR="001E0E21" w:rsidRPr="00C7638A" w:rsidRDefault="001E0E21" w:rsidP="00273569">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התאמה למדרגות השימוש המ</w:t>
      </w:r>
      <w:r w:rsidR="00273569" w:rsidRPr="00C7638A">
        <w:rPr>
          <w:rFonts w:ascii="David" w:hAnsi="David" w:cs="David" w:hint="cs"/>
          <w:b/>
          <w:sz w:val="24"/>
          <w:szCs w:val="24"/>
          <w:rtl/>
        </w:rPr>
        <w:t>פורטות בסעיף 2.2 לעיל</w:t>
      </w:r>
      <w:r w:rsidRPr="00C7638A">
        <w:rPr>
          <w:rFonts w:ascii="David" w:hAnsi="David" w:cs="David" w:hint="cs"/>
          <w:b/>
          <w:sz w:val="24"/>
          <w:szCs w:val="24"/>
          <w:rtl/>
        </w:rPr>
        <w:t xml:space="preserve">. </w:t>
      </w:r>
    </w:p>
    <w:p w14:paraId="248D57D3" w14:textId="77777777" w:rsidR="002061E6" w:rsidRPr="00C7638A" w:rsidRDefault="002061E6" w:rsidP="00273569">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תכולות בהתקן </w:t>
      </w:r>
      <w:r w:rsidR="001E0E21" w:rsidRPr="00C7638A">
        <w:rPr>
          <w:rFonts w:ascii="David" w:hAnsi="David" w:cs="David" w:hint="cs"/>
          <w:b/>
          <w:sz w:val="24"/>
          <w:szCs w:val="24"/>
          <w:rtl/>
        </w:rPr>
        <w:t>מעבר למבוקש ע"י ה</w:t>
      </w:r>
      <w:r w:rsidR="00273569" w:rsidRPr="00C7638A">
        <w:rPr>
          <w:rFonts w:ascii="David" w:hAnsi="David" w:cs="David" w:hint="cs"/>
          <w:b/>
          <w:sz w:val="24"/>
          <w:szCs w:val="24"/>
          <w:rtl/>
        </w:rPr>
        <w:t>פונה</w:t>
      </w:r>
      <w:r w:rsidR="00A4570A" w:rsidRPr="00C7638A">
        <w:rPr>
          <w:rFonts w:ascii="David" w:hAnsi="David" w:cs="David" w:hint="cs"/>
          <w:b/>
          <w:sz w:val="24"/>
          <w:szCs w:val="24"/>
          <w:rtl/>
        </w:rPr>
        <w:t xml:space="preserve"> </w:t>
      </w:r>
      <w:r w:rsidR="001E0E21" w:rsidRPr="00C7638A">
        <w:rPr>
          <w:rFonts w:ascii="David" w:hAnsi="David" w:cs="David" w:hint="cs"/>
          <w:b/>
          <w:sz w:val="24"/>
          <w:szCs w:val="24"/>
          <w:rtl/>
        </w:rPr>
        <w:t xml:space="preserve">והיכולת לעקרן. </w:t>
      </w:r>
    </w:p>
    <w:p w14:paraId="5D6F1058" w14:textId="77777777" w:rsidR="00B578C2" w:rsidRPr="00C7638A" w:rsidRDefault="001E0E21" w:rsidP="001E0E2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ביצועי ההתקן</w:t>
      </w:r>
      <w:r w:rsidR="00B578C2" w:rsidRPr="00C7638A">
        <w:rPr>
          <w:rFonts w:ascii="David" w:hAnsi="David" w:cs="David" w:hint="cs"/>
          <w:b/>
          <w:sz w:val="24"/>
          <w:szCs w:val="24"/>
          <w:rtl/>
        </w:rPr>
        <w:t>:</w:t>
      </w:r>
    </w:p>
    <w:p w14:paraId="08D2DFE1" w14:textId="77777777" w:rsidR="00B578C2" w:rsidRPr="00C7638A" w:rsidRDefault="001E0E2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בהיבטי </w:t>
      </w:r>
      <w:r w:rsidR="00B578C2" w:rsidRPr="00C7638A">
        <w:rPr>
          <w:rFonts w:ascii="David" w:hAnsi="David" w:cs="David" w:hint="cs"/>
          <w:b/>
          <w:sz w:val="24"/>
          <w:szCs w:val="24"/>
          <w:rtl/>
        </w:rPr>
        <w:t>זיכרון</w:t>
      </w:r>
      <w:r w:rsidR="00955171" w:rsidRPr="00C7638A">
        <w:rPr>
          <w:rFonts w:ascii="David" w:hAnsi="David" w:cs="David" w:hint="cs"/>
          <w:b/>
          <w:sz w:val="24"/>
          <w:szCs w:val="24"/>
          <w:rtl/>
        </w:rPr>
        <w:t xml:space="preserve"> </w:t>
      </w:r>
      <w:r w:rsidR="00955171" w:rsidRPr="00C7638A">
        <w:rPr>
          <w:rFonts w:ascii="David" w:hAnsi="David" w:cs="David"/>
          <w:b/>
          <w:sz w:val="24"/>
          <w:szCs w:val="24"/>
          <w:rtl/>
        </w:rPr>
        <w:t>–</w:t>
      </w:r>
      <w:r w:rsidR="00955171" w:rsidRPr="00C7638A">
        <w:rPr>
          <w:rFonts w:ascii="David" w:hAnsi="David" w:cs="David" w:hint="cs"/>
          <w:b/>
          <w:sz w:val="24"/>
          <w:szCs w:val="24"/>
          <w:rtl/>
        </w:rPr>
        <w:t xml:space="preserve"> היקף מגעים מרבי משוער לאכסון ב-21 יום ויכולת למחוק את המגעים בהמשך</w:t>
      </w:r>
      <w:r w:rsidR="00B578C2" w:rsidRPr="00C7638A">
        <w:rPr>
          <w:rFonts w:ascii="David" w:hAnsi="David" w:cs="David" w:hint="cs"/>
          <w:b/>
          <w:sz w:val="24"/>
          <w:szCs w:val="24"/>
          <w:rtl/>
        </w:rPr>
        <w:t>;</w:t>
      </w:r>
    </w:p>
    <w:p w14:paraId="1CE38166" w14:textId="77777777" w:rsidR="00B578C2" w:rsidRPr="00C7638A" w:rsidRDefault="001E0E2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זמן </w:t>
      </w:r>
      <w:proofErr w:type="spellStart"/>
      <w:r w:rsidRPr="00C7638A">
        <w:rPr>
          <w:rFonts w:ascii="David" w:hAnsi="David" w:cs="David" w:hint="cs"/>
          <w:b/>
          <w:sz w:val="24"/>
          <w:szCs w:val="24"/>
          <w:rtl/>
        </w:rPr>
        <w:t>לסינכרון</w:t>
      </w:r>
      <w:proofErr w:type="spellEnd"/>
      <w:r w:rsidRPr="00C7638A">
        <w:rPr>
          <w:rFonts w:ascii="David" w:hAnsi="David" w:cs="David" w:hint="cs"/>
          <w:b/>
          <w:sz w:val="24"/>
          <w:szCs w:val="24"/>
          <w:rtl/>
        </w:rPr>
        <w:t xml:space="preserve"> (אם רלבנטי)</w:t>
      </w:r>
      <w:r w:rsidR="00B578C2" w:rsidRPr="00C7638A">
        <w:rPr>
          <w:rFonts w:ascii="David" w:hAnsi="David" w:cs="David" w:hint="cs"/>
          <w:b/>
          <w:sz w:val="24"/>
          <w:szCs w:val="24"/>
          <w:rtl/>
        </w:rPr>
        <w:t>;</w:t>
      </w:r>
    </w:p>
    <w:p w14:paraId="5EE7E48B" w14:textId="77777777" w:rsidR="00B578C2" w:rsidRPr="00C7638A" w:rsidRDefault="001E0E2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lastRenderedPageBreak/>
        <w:t>זמן פעולה רצופה</w:t>
      </w:r>
      <w:r w:rsidR="00955171" w:rsidRPr="00C7638A">
        <w:rPr>
          <w:rFonts w:ascii="David" w:hAnsi="David" w:cs="David" w:hint="cs"/>
          <w:b/>
          <w:sz w:val="24"/>
          <w:szCs w:val="24"/>
          <w:rtl/>
        </w:rPr>
        <w:t xml:space="preserve"> ללא הטענה או החלפת סוללה וזמן חיים משוער כולל החלפת סוללה</w:t>
      </w:r>
      <w:r w:rsidR="00B578C2" w:rsidRPr="00C7638A">
        <w:rPr>
          <w:rFonts w:ascii="David" w:hAnsi="David" w:cs="David" w:hint="cs"/>
          <w:b/>
          <w:sz w:val="24"/>
          <w:szCs w:val="24"/>
          <w:rtl/>
        </w:rPr>
        <w:t>;</w:t>
      </w:r>
    </w:p>
    <w:p w14:paraId="01379512" w14:textId="77777777" w:rsidR="00B578C2" w:rsidRPr="00C7638A" w:rsidRDefault="0095517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אופן הטענה או החלפת סוללה ומשך הטענה אם רלבנטי; </w:t>
      </w:r>
    </w:p>
    <w:p w14:paraId="4C5E8E95" w14:textId="71EEAE81" w:rsidR="003B726C" w:rsidRPr="00C7638A" w:rsidRDefault="003B726C" w:rsidP="00747308">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אופן החיווי לנושא ההתקן באשר לפעולה תקינה ולהתרעה על מגע עם חולה מאומת, וכן מנגנון להסכמת נושא ההתקן להעברת התרעה כזו למשתמשים אחרים;  </w:t>
      </w:r>
    </w:p>
    <w:p w14:paraId="6290C910" w14:textId="77777777" w:rsidR="00B578C2" w:rsidRPr="00C7638A" w:rsidRDefault="001E0E2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ביצוע פעולות ההצפנה על גבי או שלא על גבי ההתקן</w:t>
      </w:r>
      <w:r w:rsidR="00B578C2" w:rsidRPr="00C7638A">
        <w:rPr>
          <w:rFonts w:ascii="David" w:hAnsi="David" w:cs="David" w:hint="cs"/>
          <w:b/>
          <w:sz w:val="24"/>
          <w:szCs w:val="24"/>
          <w:rtl/>
        </w:rPr>
        <w:t>;</w:t>
      </w:r>
    </w:p>
    <w:p w14:paraId="677E556F" w14:textId="77777777" w:rsidR="00B578C2" w:rsidRPr="00C7638A" w:rsidRDefault="001E0E2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אמינות צפויה</w:t>
      </w:r>
      <w:r w:rsidR="00B578C2" w:rsidRPr="00C7638A">
        <w:rPr>
          <w:rFonts w:ascii="David" w:hAnsi="David" w:cs="David" w:hint="cs"/>
          <w:b/>
          <w:sz w:val="24"/>
          <w:szCs w:val="24"/>
          <w:rtl/>
        </w:rPr>
        <w:t>;</w:t>
      </w:r>
    </w:p>
    <w:p w14:paraId="74A06F5E" w14:textId="77777777" w:rsidR="00B578C2" w:rsidRPr="00C7638A" w:rsidRDefault="001E0E2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עמידות (מים, אבק, הלם)</w:t>
      </w:r>
      <w:r w:rsidR="00B578C2" w:rsidRPr="00C7638A">
        <w:rPr>
          <w:rFonts w:ascii="David" w:hAnsi="David" w:cs="David" w:hint="cs"/>
          <w:b/>
          <w:sz w:val="24"/>
          <w:szCs w:val="24"/>
          <w:rtl/>
        </w:rPr>
        <w:t xml:space="preserve">; </w:t>
      </w:r>
    </w:p>
    <w:p w14:paraId="49DD6681" w14:textId="77777777" w:rsidR="006916D4" w:rsidRPr="00C7638A" w:rsidRDefault="001E0E2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עמידה בתקנים ישראלים רלבנטיים למוצרים דומים</w:t>
      </w:r>
      <w:r w:rsidR="00B578C2" w:rsidRPr="00C7638A">
        <w:rPr>
          <w:rFonts w:ascii="David" w:hAnsi="David" w:cs="David" w:hint="cs"/>
          <w:b/>
          <w:sz w:val="24"/>
          <w:szCs w:val="24"/>
          <w:rtl/>
        </w:rPr>
        <w:t xml:space="preserve"> (במידה וקים אישור לעמידה בתקן נא לצרפו)</w:t>
      </w:r>
      <w:r w:rsidRPr="00C7638A">
        <w:rPr>
          <w:rFonts w:ascii="David" w:hAnsi="David" w:cs="David" w:hint="cs"/>
          <w:b/>
          <w:sz w:val="24"/>
          <w:szCs w:val="24"/>
          <w:rtl/>
        </w:rPr>
        <w:t xml:space="preserve">.  </w:t>
      </w:r>
    </w:p>
    <w:p w14:paraId="4DB2385B" w14:textId="77777777" w:rsidR="00955171" w:rsidRPr="00C7638A" w:rsidRDefault="00955171" w:rsidP="00B578C2">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התאמת ההתקן לילדים ולקשישים בהיבטי בטיחות, נוחות תפעול ואופן נשיאה. </w:t>
      </w:r>
    </w:p>
    <w:p w14:paraId="4928DE90" w14:textId="77777777" w:rsidR="001E0E21" w:rsidRPr="00C7638A" w:rsidRDefault="001E0E21" w:rsidP="001E0E2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אומדן עלויות להתקן </w:t>
      </w:r>
      <w:r w:rsidR="009227F4" w:rsidRPr="00C7638A">
        <w:rPr>
          <w:rFonts w:ascii="David" w:hAnsi="David" w:cs="David" w:hint="cs"/>
          <w:b/>
          <w:sz w:val="24"/>
          <w:szCs w:val="24"/>
          <w:rtl/>
        </w:rPr>
        <w:t>ה</w:t>
      </w:r>
      <w:r w:rsidRPr="00C7638A">
        <w:rPr>
          <w:rFonts w:ascii="David" w:hAnsi="David" w:cs="David" w:hint="cs"/>
          <w:b/>
          <w:sz w:val="24"/>
          <w:szCs w:val="24"/>
          <w:rtl/>
        </w:rPr>
        <w:t>מוצע (ל</w:t>
      </w:r>
      <w:r w:rsidR="006E71FE" w:rsidRPr="00C7638A">
        <w:rPr>
          <w:rFonts w:ascii="David" w:hAnsi="David" w:cs="David" w:hint="cs"/>
          <w:b/>
          <w:sz w:val="24"/>
          <w:szCs w:val="24"/>
          <w:rtl/>
        </w:rPr>
        <w:t>-</w:t>
      </w:r>
      <w:r w:rsidRPr="00C7638A">
        <w:rPr>
          <w:rFonts w:ascii="David" w:hAnsi="David" w:cs="David" w:hint="cs"/>
          <w:b/>
          <w:sz w:val="24"/>
          <w:szCs w:val="24"/>
          <w:rtl/>
        </w:rPr>
        <w:t xml:space="preserve"> 100 אלף יחידות ולמיליון יחידות). </w:t>
      </w:r>
    </w:p>
    <w:p w14:paraId="3FEF1C8B" w14:textId="77777777" w:rsidR="002C1D11" w:rsidRPr="00C7638A" w:rsidRDefault="00E32EC9" w:rsidP="001E0E2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היכולת לספק התקן שקוף למזמין ולמשתמשים בהיבטי תוכנה וחומרה.</w:t>
      </w:r>
    </w:p>
    <w:p w14:paraId="5326DF5B" w14:textId="77777777" w:rsidR="00E32EC9" w:rsidRPr="00C7638A" w:rsidRDefault="002C1D11" w:rsidP="001E0E21">
      <w:pPr>
        <w:pStyle w:val="a3"/>
        <w:numPr>
          <w:ilvl w:val="3"/>
          <w:numId w:val="5"/>
        </w:numPr>
        <w:spacing w:after="120"/>
        <w:contextualSpacing w:val="0"/>
        <w:jc w:val="both"/>
        <w:rPr>
          <w:rFonts w:ascii="David" w:hAnsi="David"/>
          <w:b/>
          <w:sz w:val="24"/>
        </w:rPr>
      </w:pPr>
      <w:r w:rsidRPr="00C7638A">
        <w:rPr>
          <w:rFonts w:ascii="David" w:hAnsi="David" w:cs="David" w:hint="cs"/>
          <w:b/>
          <w:sz w:val="24"/>
          <w:szCs w:val="24"/>
          <w:rtl/>
        </w:rPr>
        <w:t xml:space="preserve">היכולת לעשות שימוש מחדש בהתקנים עבור משתמשים חדשים והפעולות הנדרשות לשם כך. </w:t>
      </w:r>
      <w:r w:rsidR="00E32EC9" w:rsidRPr="00C7638A">
        <w:rPr>
          <w:rFonts w:ascii="David" w:hAnsi="David" w:cs="David"/>
          <w:b/>
          <w:sz w:val="24"/>
          <w:szCs w:val="24"/>
          <w:rtl/>
        </w:rPr>
        <w:t xml:space="preserve"> </w:t>
      </w:r>
    </w:p>
    <w:p w14:paraId="15537E41" w14:textId="6CA96C91" w:rsidR="00E32EC9" w:rsidRPr="00C7638A" w:rsidRDefault="00E32EC9" w:rsidP="00747308">
      <w:pPr>
        <w:pStyle w:val="a3"/>
        <w:numPr>
          <w:ilvl w:val="0"/>
          <w:numId w:val="5"/>
        </w:numPr>
        <w:spacing w:after="120"/>
        <w:contextualSpacing w:val="0"/>
        <w:jc w:val="both"/>
        <w:rPr>
          <w:rFonts w:ascii="David" w:hAnsi="David" w:cs="David"/>
          <w:bCs/>
          <w:sz w:val="24"/>
          <w:szCs w:val="24"/>
        </w:rPr>
      </w:pPr>
      <w:r w:rsidRPr="00C7638A">
        <w:rPr>
          <w:rFonts w:ascii="David" w:hAnsi="David" w:cs="David" w:hint="cs"/>
          <w:bCs/>
          <w:sz w:val="24"/>
          <w:szCs w:val="24"/>
          <w:rtl/>
        </w:rPr>
        <w:t>ה</w:t>
      </w:r>
      <w:r w:rsidR="0027021B" w:rsidRPr="00C7638A">
        <w:rPr>
          <w:rFonts w:ascii="David" w:hAnsi="David" w:cs="David" w:hint="cs"/>
          <w:bCs/>
          <w:sz w:val="24"/>
          <w:szCs w:val="24"/>
          <w:rtl/>
        </w:rPr>
        <w:t>משיב</w:t>
      </w:r>
      <w:r w:rsidRPr="00C7638A">
        <w:rPr>
          <w:rFonts w:ascii="David" w:hAnsi="David" w:cs="David" w:hint="cs"/>
          <w:bCs/>
          <w:sz w:val="24"/>
          <w:szCs w:val="24"/>
          <w:rtl/>
        </w:rPr>
        <w:t xml:space="preserve"> יאמוד את התשתית הנדרשת לתמיכה בתכולת הסנכרון</w:t>
      </w:r>
      <w:r w:rsidR="00BD2AEB" w:rsidRPr="00C7638A">
        <w:rPr>
          <w:rFonts w:ascii="David" w:hAnsi="David" w:cs="David" w:hint="cs"/>
          <w:bCs/>
          <w:sz w:val="24"/>
          <w:szCs w:val="24"/>
          <w:rtl/>
        </w:rPr>
        <w:t xml:space="preserve"> (סעיף 2.2.1.1), </w:t>
      </w:r>
      <w:r w:rsidR="00747308" w:rsidRPr="00C7638A">
        <w:rPr>
          <w:rFonts w:ascii="David" w:hAnsi="David" w:cs="David" w:hint="cs"/>
          <w:bCs/>
          <w:sz w:val="24"/>
          <w:szCs w:val="24"/>
          <w:rtl/>
        </w:rPr>
        <w:t>ככל</w:t>
      </w:r>
      <w:r w:rsidR="00BD2AEB" w:rsidRPr="00C7638A">
        <w:rPr>
          <w:rFonts w:ascii="David" w:hAnsi="David" w:cs="David" w:hint="cs"/>
          <w:bCs/>
          <w:sz w:val="24"/>
          <w:szCs w:val="24"/>
          <w:rtl/>
        </w:rPr>
        <w:t xml:space="preserve"> </w:t>
      </w:r>
      <w:r w:rsidR="00747308" w:rsidRPr="00C7638A">
        <w:rPr>
          <w:rFonts w:ascii="David" w:hAnsi="David" w:cs="David" w:hint="cs"/>
          <w:bCs/>
          <w:sz w:val="24"/>
          <w:szCs w:val="24"/>
          <w:rtl/>
        </w:rPr>
        <w:t>ש</w:t>
      </w:r>
      <w:r w:rsidR="00BD2AEB" w:rsidRPr="00C7638A">
        <w:rPr>
          <w:rFonts w:ascii="David" w:hAnsi="David" w:cs="David" w:hint="cs"/>
          <w:bCs/>
          <w:sz w:val="24"/>
          <w:szCs w:val="24"/>
          <w:rtl/>
        </w:rPr>
        <w:t>בכוונתו להתייחס למדרגה זו:</w:t>
      </w:r>
    </w:p>
    <w:p w14:paraId="3F1F2F12" w14:textId="175AF0CD" w:rsidR="001E0E21" w:rsidRPr="00C7638A" w:rsidRDefault="001E0E21" w:rsidP="00F63813">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הערכה באשר לתשתיות הנדרשות ליישום תאימות מלאה </w:t>
      </w:r>
      <w:proofErr w:type="spellStart"/>
      <w:r w:rsidRPr="00C7638A">
        <w:rPr>
          <w:rFonts w:ascii="David" w:hAnsi="David" w:cs="David" w:hint="cs"/>
          <w:b/>
          <w:sz w:val="24"/>
          <w:szCs w:val="24"/>
          <w:rtl/>
        </w:rPr>
        <w:t>ל</w:t>
      </w:r>
      <w:r w:rsidR="0027021B" w:rsidRPr="00C7638A">
        <w:rPr>
          <w:rFonts w:ascii="David" w:hAnsi="David" w:cs="David" w:hint="cs"/>
          <w:b/>
          <w:sz w:val="24"/>
          <w:szCs w:val="24"/>
          <w:rtl/>
        </w:rPr>
        <w:t>יישומון</w:t>
      </w:r>
      <w:proofErr w:type="spellEnd"/>
      <w:r w:rsidRPr="00C7638A">
        <w:rPr>
          <w:rFonts w:ascii="David" w:hAnsi="David" w:cs="David" w:hint="cs"/>
          <w:b/>
          <w:sz w:val="24"/>
          <w:szCs w:val="24"/>
          <w:rtl/>
        </w:rPr>
        <w:t xml:space="preserve">. </w:t>
      </w:r>
    </w:p>
    <w:p w14:paraId="2A5DACDE" w14:textId="77777777" w:rsidR="00E32EC9" w:rsidRPr="00C7638A" w:rsidRDefault="00E32EC9" w:rsidP="001E0E2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מאפייני התשתיות: </w:t>
      </w:r>
    </w:p>
    <w:p w14:paraId="66BD86A1" w14:textId="77777777" w:rsidR="00E32EC9" w:rsidRPr="00C7638A" w:rsidRDefault="00E32EC9" w:rsidP="00E32EC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אופן פעולה; </w:t>
      </w:r>
    </w:p>
    <w:p w14:paraId="0FE2C15B" w14:textId="77777777" w:rsidR="00E32EC9" w:rsidRPr="00C7638A" w:rsidRDefault="00E32EC9" w:rsidP="00E32EC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צורך בהזנת חשמל; </w:t>
      </w:r>
    </w:p>
    <w:p w14:paraId="092084FF" w14:textId="77777777" w:rsidR="007B047B" w:rsidRPr="00C7638A" w:rsidRDefault="007B047B" w:rsidP="00E32EC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צורך בקשר קווי או אלחוטי עם מרכז שליטה ו/או עם מערכות משרד הבריאות; </w:t>
      </w:r>
    </w:p>
    <w:p w14:paraId="3F9AE24F" w14:textId="77777777" w:rsidR="00E32EC9" w:rsidRPr="00C7638A" w:rsidRDefault="00E32EC9" w:rsidP="00E32EC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הסבר תהליך ההתקנה והערכת שעות האדם הנדרשות להתקנה ולתחזוקה שוטפת לתשתיות</w:t>
      </w:r>
      <w:r w:rsidR="000F542D" w:rsidRPr="00C7638A">
        <w:rPr>
          <w:rFonts w:ascii="David" w:hAnsi="David" w:cs="David" w:hint="cs"/>
          <w:b/>
          <w:sz w:val="24"/>
          <w:szCs w:val="24"/>
          <w:rtl/>
        </w:rPr>
        <w:t>, ואומדן משך הזמנים להתקנה ראשונית</w:t>
      </w:r>
      <w:r w:rsidRPr="00C7638A">
        <w:rPr>
          <w:rFonts w:ascii="David" w:hAnsi="David" w:cs="David" w:hint="cs"/>
          <w:b/>
          <w:sz w:val="24"/>
          <w:szCs w:val="24"/>
          <w:rtl/>
        </w:rPr>
        <w:t xml:space="preserve">; </w:t>
      </w:r>
    </w:p>
    <w:p w14:paraId="33E8C8F7" w14:textId="77777777" w:rsidR="00A4570A" w:rsidRPr="00C7638A" w:rsidRDefault="00A4570A" w:rsidP="00E32EC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הסבר על תהליכי הרישוי והבדיקה הנדרשים להתקנת התשתית</w:t>
      </w:r>
      <w:r w:rsidR="007B047B" w:rsidRPr="00C7638A">
        <w:rPr>
          <w:rFonts w:ascii="David" w:hAnsi="David" w:cs="David" w:hint="cs"/>
          <w:b/>
          <w:sz w:val="24"/>
          <w:szCs w:val="24"/>
          <w:rtl/>
        </w:rPr>
        <w:t>, ובכלל זאת היבטי רישוי ובנייה</w:t>
      </w:r>
      <w:r w:rsidR="00A5244B" w:rsidRPr="00C7638A">
        <w:rPr>
          <w:rFonts w:ascii="David" w:hAnsi="David" w:cs="David" w:hint="cs"/>
          <w:b/>
          <w:sz w:val="24"/>
          <w:szCs w:val="24"/>
          <w:rtl/>
        </w:rPr>
        <w:t xml:space="preserve"> והסכמת בעלי נכסים</w:t>
      </w:r>
      <w:r w:rsidR="001C74FD" w:rsidRPr="00C7638A">
        <w:rPr>
          <w:rFonts w:ascii="David" w:hAnsi="David" w:cs="David" w:hint="cs"/>
          <w:b/>
          <w:sz w:val="24"/>
          <w:szCs w:val="24"/>
          <w:rtl/>
        </w:rPr>
        <w:t>/זכויות</w:t>
      </w:r>
      <w:r w:rsidRPr="00C7638A">
        <w:rPr>
          <w:rFonts w:ascii="David" w:hAnsi="David" w:cs="David" w:hint="cs"/>
          <w:b/>
          <w:sz w:val="24"/>
          <w:szCs w:val="24"/>
          <w:rtl/>
        </w:rPr>
        <w:t xml:space="preserve">; </w:t>
      </w:r>
    </w:p>
    <w:p w14:paraId="04728486" w14:textId="77777777" w:rsidR="00E32EC9" w:rsidRPr="00C7638A" w:rsidRDefault="00E32EC9" w:rsidP="00E32EC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הסבר על התאמה לתנאים סביבתיים שונים (חוץ ופנים, הגנה מפני פגיעה פיזית). </w:t>
      </w:r>
    </w:p>
    <w:p w14:paraId="3852C586" w14:textId="77777777" w:rsidR="00A5244B" w:rsidRPr="00C7638A" w:rsidRDefault="00A5244B" w:rsidP="00E32EC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הסבר על היכולת לפרוס מחדש תשתיות בין אתרים שונים</w:t>
      </w:r>
      <w:r w:rsidR="002C1D11" w:rsidRPr="00C7638A">
        <w:rPr>
          <w:rFonts w:ascii="David" w:hAnsi="David" w:cs="David" w:hint="cs"/>
          <w:b/>
          <w:sz w:val="24"/>
          <w:szCs w:val="24"/>
          <w:rtl/>
        </w:rPr>
        <w:t>, אם ניתן, והתהליך לשם כך</w:t>
      </w:r>
      <w:r w:rsidRPr="00C7638A">
        <w:rPr>
          <w:rFonts w:ascii="David" w:hAnsi="David" w:cs="David" w:hint="cs"/>
          <w:b/>
          <w:sz w:val="24"/>
          <w:szCs w:val="24"/>
          <w:rtl/>
        </w:rPr>
        <w:t xml:space="preserve">. </w:t>
      </w:r>
    </w:p>
    <w:p w14:paraId="5A706C09" w14:textId="77777777" w:rsidR="001E0E21" w:rsidRPr="00C7638A" w:rsidRDefault="001E0E21" w:rsidP="001E0E2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היקף התשתיות הנייחות הנדרשות לסנכרון ההתקנים: </w:t>
      </w:r>
    </w:p>
    <w:p w14:paraId="25ED849D" w14:textId="77777777" w:rsidR="001E0E21" w:rsidRPr="00C7638A" w:rsidRDefault="001E0E21" w:rsidP="001E0E21">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באופן רציף (כיסוי מלא של עיר בשטח 10 קמ"ר).  </w:t>
      </w:r>
    </w:p>
    <w:p w14:paraId="240551BB" w14:textId="77777777" w:rsidR="001E0E21" w:rsidRPr="00C7638A" w:rsidRDefault="00FA7C21" w:rsidP="001C74FD">
      <w:pPr>
        <w:pStyle w:val="a3"/>
        <w:numPr>
          <w:ilvl w:val="4"/>
          <w:numId w:val="5"/>
        </w:numPr>
        <w:spacing w:after="120"/>
        <w:contextualSpacing w:val="0"/>
        <w:jc w:val="both"/>
        <w:rPr>
          <w:rFonts w:ascii="David" w:hAnsi="David"/>
          <w:b/>
          <w:sz w:val="24"/>
        </w:rPr>
      </w:pPr>
      <w:r w:rsidRPr="00C7638A">
        <w:rPr>
          <w:rFonts w:ascii="David" w:hAnsi="David" w:cs="David" w:hint="cs"/>
          <w:b/>
          <w:sz w:val="24"/>
          <w:szCs w:val="24"/>
          <w:rtl/>
        </w:rPr>
        <w:t xml:space="preserve">מעת לעת, על בסיס </w:t>
      </w:r>
      <w:r w:rsidR="001E0E21" w:rsidRPr="00C7638A">
        <w:rPr>
          <w:rFonts w:ascii="David" w:hAnsi="David" w:cs="David" w:hint="cs"/>
          <w:b/>
          <w:sz w:val="24"/>
          <w:szCs w:val="24"/>
          <w:rtl/>
        </w:rPr>
        <w:t xml:space="preserve">אתרים </w:t>
      </w:r>
      <w:r w:rsidR="00A5244B" w:rsidRPr="00C7638A">
        <w:rPr>
          <w:rFonts w:ascii="David" w:hAnsi="David" w:cs="David" w:hint="cs"/>
          <w:b/>
          <w:sz w:val="24"/>
          <w:szCs w:val="24"/>
          <w:rtl/>
        </w:rPr>
        <w:t xml:space="preserve">ציבוריים </w:t>
      </w:r>
      <w:r w:rsidR="001E0E21" w:rsidRPr="00C7638A">
        <w:rPr>
          <w:rFonts w:ascii="David" w:hAnsi="David" w:cs="David" w:hint="cs"/>
          <w:b/>
          <w:sz w:val="24"/>
          <w:szCs w:val="24"/>
          <w:rtl/>
        </w:rPr>
        <w:t>נבחרים</w:t>
      </w:r>
      <w:r w:rsidR="00A5244B" w:rsidRPr="00C7638A">
        <w:rPr>
          <w:rFonts w:ascii="David" w:hAnsi="David" w:cs="David" w:hint="cs"/>
          <w:b/>
          <w:sz w:val="24"/>
          <w:szCs w:val="24"/>
          <w:rtl/>
        </w:rPr>
        <w:t xml:space="preserve"> בעיר של 10 קמ"ר</w:t>
      </w:r>
      <w:r w:rsidR="001E0E21" w:rsidRPr="00C7638A">
        <w:rPr>
          <w:rFonts w:ascii="David" w:hAnsi="David" w:cs="David" w:hint="cs"/>
          <w:b/>
          <w:sz w:val="24"/>
          <w:szCs w:val="24"/>
          <w:rtl/>
        </w:rPr>
        <w:t xml:space="preserve"> (תוך ציון משך הזמן ל</w:t>
      </w:r>
      <w:r w:rsidR="000F542D" w:rsidRPr="00C7638A">
        <w:rPr>
          <w:rFonts w:ascii="David" w:hAnsi="David" w:cs="David" w:hint="cs"/>
          <w:b/>
          <w:sz w:val="24"/>
          <w:szCs w:val="24"/>
          <w:rtl/>
        </w:rPr>
        <w:t>סנכרון ואומדן מספר האתרים הנדרש)</w:t>
      </w:r>
      <w:r w:rsidR="001E0E21" w:rsidRPr="00C7638A">
        <w:rPr>
          <w:rFonts w:ascii="David" w:hAnsi="David" w:cs="David" w:hint="cs"/>
          <w:b/>
          <w:sz w:val="24"/>
          <w:szCs w:val="24"/>
          <w:rtl/>
        </w:rPr>
        <w:t xml:space="preserve">. </w:t>
      </w:r>
      <w:r w:rsidR="00A5244B" w:rsidRPr="00C7638A">
        <w:rPr>
          <w:rFonts w:ascii="David" w:hAnsi="David" w:cs="David" w:hint="cs"/>
          <w:b/>
          <w:sz w:val="24"/>
          <w:szCs w:val="24"/>
          <w:rtl/>
        </w:rPr>
        <w:t xml:space="preserve">באם נדרש מחקר </w:t>
      </w:r>
      <w:proofErr w:type="spellStart"/>
      <w:r w:rsidR="00A5244B" w:rsidRPr="00C7638A">
        <w:rPr>
          <w:rFonts w:ascii="David" w:hAnsi="David" w:cs="David" w:hint="cs"/>
          <w:b/>
          <w:sz w:val="24"/>
          <w:szCs w:val="24"/>
          <w:rtl/>
        </w:rPr>
        <w:t>לאיפיון</w:t>
      </w:r>
      <w:proofErr w:type="spellEnd"/>
      <w:r w:rsidR="00A5244B" w:rsidRPr="00C7638A">
        <w:rPr>
          <w:rFonts w:ascii="David" w:hAnsi="David" w:cs="David" w:hint="cs"/>
          <w:b/>
          <w:sz w:val="24"/>
          <w:szCs w:val="24"/>
          <w:rtl/>
        </w:rPr>
        <w:t xml:space="preserve"> </w:t>
      </w:r>
      <w:r w:rsidRPr="00C7638A">
        <w:rPr>
          <w:rFonts w:ascii="David" w:hAnsi="David" w:cs="David" w:hint="cs"/>
          <w:b/>
          <w:sz w:val="24"/>
          <w:szCs w:val="24"/>
          <w:rtl/>
        </w:rPr>
        <w:t xml:space="preserve">ובחירת </w:t>
      </w:r>
      <w:r w:rsidR="00A5244B" w:rsidRPr="00C7638A">
        <w:rPr>
          <w:rFonts w:ascii="David" w:hAnsi="David" w:cs="David" w:hint="cs"/>
          <w:b/>
          <w:sz w:val="24"/>
          <w:szCs w:val="24"/>
          <w:rtl/>
        </w:rPr>
        <w:t xml:space="preserve">האתרים המדוברים, המשיב מתבקש לתאר </w:t>
      </w:r>
      <w:r w:rsidR="001C74FD" w:rsidRPr="00C7638A">
        <w:rPr>
          <w:rFonts w:ascii="David" w:hAnsi="David" w:cs="David" w:hint="cs"/>
          <w:b/>
          <w:sz w:val="24"/>
          <w:szCs w:val="24"/>
          <w:rtl/>
        </w:rPr>
        <w:t>את ה</w:t>
      </w:r>
      <w:r w:rsidR="00A5244B" w:rsidRPr="00C7638A">
        <w:rPr>
          <w:rFonts w:ascii="David" w:hAnsi="David" w:cs="David" w:hint="cs"/>
          <w:b/>
          <w:sz w:val="24"/>
          <w:szCs w:val="24"/>
          <w:rtl/>
        </w:rPr>
        <w:t>מחקר ה</w:t>
      </w:r>
      <w:r w:rsidR="001C74FD" w:rsidRPr="00C7638A">
        <w:rPr>
          <w:rFonts w:ascii="David" w:hAnsi="David" w:cs="David" w:hint="cs"/>
          <w:b/>
          <w:sz w:val="24"/>
          <w:szCs w:val="24"/>
          <w:rtl/>
        </w:rPr>
        <w:t>נדרש</w:t>
      </w:r>
      <w:r w:rsidR="00A5244B" w:rsidRPr="00C7638A">
        <w:rPr>
          <w:rFonts w:ascii="David" w:hAnsi="David" w:cs="David" w:hint="cs"/>
          <w:b/>
          <w:sz w:val="24"/>
          <w:szCs w:val="24"/>
          <w:rtl/>
        </w:rPr>
        <w:t>.</w:t>
      </w:r>
      <w:r w:rsidR="00A5244B" w:rsidRPr="00C7638A">
        <w:rPr>
          <w:rFonts w:ascii="David" w:hAnsi="David" w:cs="David"/>
          <w:b/>
          <w:sz w:val="24"/>
          <w:szCs w:val="24"/>
          <w:rtl/>
        </w:rPr>
        <w:t xml:space="preserve"> </w:t>
      </w:r>
    </w:p>
    <w:p w14:paraId="7B1D2C7A" w14:textId="77777777" w:rsidR="001E0E21" w:rsidRPr="00C7638A" w:rsidRDefault="00E32EC9" w:rsidP="001E0E2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lastRenderedPageBreak/>
        <w:t xml:space="preserve">אומדן </w:t>
      </w:r>
      <w:r w:rsidR="00B6718B" w:rsidRPr="00C7638A">
        <w:rPr>
          <w:rFonts w:ascii="David" w:hAnsi="David" w:cs="David" w:hint="cs"/>
          <w:b/>
          <w:sz w:val="24"/>
          <w:szCs w:val="24"/>
          <w:rtl/>
        </w:rPr>
        <w:t xml:space="preserve">של </w:t>
      </w:r>
      <w:r w:rsidRPr="00C7638A">
        <w:rPr>
          <w:rFonts w:ascii="David" w:hAnsi="David" w:cs="David" w:hint="cs"/>
          <w:b/>
          <w:sz w:val="24"/>
          <w:szCs w:val="24"/>
          <w:rtl/>
        </w:rPr>
        <w:t xml:space="preserve">עלות לכל נקודת שער </w:t>
      </w:r>
      <w:proofErr w:type="spellStart"/>
      <w:r w:rsidRPr="00C7638A">
        <w:rPr>
          <w:rFonts w:ascii="David" w:hAnsi="David" w:cs="David" w:hint="cs"/>
          <w:b/>
          <w:sz w:val="24"/>
          <w:szCs w:val="24"/>
          <w:rtl/>
        </w:rPr>
        <w:t>לסינכרון</w:t>
      </w:r>
      <w:proofErr w:type="spellEnd"/>
      <w:r w:rsidR="007B047B" w:rsidRPr="00C7638A">
        <w:rPr>
          <w:rFonts w:ascii="David" w:hAnsi="David" w:cs="David" w:hint="cs"/>
          <w:b/>
          <w:sz w:val="24"/>
          <w:szCs w:val="24"/>
          <w:rtl/>
        </w:rPr>
        <w:t xml:space="preserve"> (מחיר ראשוני ועלויות חודשיות)</w:t>
      </w:r>
      <w:r w:rsidRPr="00C7638A">
        <w:rPr>
          <w:rFonts w:ascii="David" w:hAnsi="David" w:cs="David" w:hint="cs"/>
          <w:b/>
          <w:sz w:val="24"/>
          <w:szCs w:val="24"/>
          <w:rtl/>
        </w:rPr>
        <w:t xml:space="preserve">, משך הזמן לאספקה ראשונית של נקודות שער והיקף אספקה צפוי. </w:t>
      </w:r>
    </w:p>
    <w:p w14:paraId="29403158" w14:textId="77777777" w:rsidR="00E32EC9" w:rsidRPr="00C7638A" w:rsidRDefault="00E32EC9" w:rsidP="001E0E2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הערכה באשר למערך השליטה והתפעול הנדרש עבור מערכות הסנכרון. </w:t>
      </w:r>
    </w:p>
    <w:p w14:paraId="1EB1BB89" w14:textId="16D49848" w:rsidR="00DA319D" w:rsidRPr="00C7638A" w:rsidRDefault="00DA319D" w:rsidP="003002BF">
      <w:pPr>
        <w:pStyle w:val="a3"/>
        <w:numPr>
          <w:ilvl w:val="0"/>
          <w:numId w:val="5"/>
        </w:numPr>
        <w:spacing w:after="120"/>
        <w:contextualSpacing w:val="0"/>
        <w:jc w:val="both"/>
        <w:rPr>
          <w:rFonts w:ascii="David" w:hAnsi="David" w:cs="David"/>
          <w:bCs/>
          <w:sz w:val="24"/>
          <w:szCs w:val="24"/>
        </w:rPr>
      </w:pPr>
      <w:r w:rsidRPr="00C7638A">
        <w:rPr>
          <w:rFonts w:ascii="David" w:hAnsi="David" w:cs="David" w:hint="cs"/>
          <w:bCs/>
          <w:sz w:val="24"/>
          <w:szCs w:val="24"/>
          <w:rtl/>
        </w:rPr>
        <w:t xml:space="preserve">המשיב יתאר את תהליכי הפעולה המוצעים של אמצעי </w:t>
      </w:r>
      <w:r w:rsidR="003002BF" w:rsidRPr="00C7638A">
        <w:rPr>
          <w:rFonts w:ascii="David" w:hAnsi="David" w:cs="David" w:hint="cs"/>
          <w:bCs/>
          <w:sz w:val="24"/>
          <w:szCs w:val="24"/>
          <w:rtl/>
        </w:rPr>
        <w:t xml:space="preserve">משלים </w:t>
      </w:r>
      <w:r w:rsidRPr="00C7638A">
        <w:rPr>
          <w:rFonts w:ascii="David" w:hAnsi="David" w:cs="David" w:hint="cs"/>
          <w:bCs/>
          <w:sz w:val="24"/>
          <w:szCs w:val="24"/>
          <w:rtl/>
        </w:rPr>
        <w:t xml:space="preserve">ללא </w:t>
      </w:r>
      <w:proofErr w:type="spellStart"/>
      <w:r w:rsidRPr="00C7638A">
        <w:rPr>
          <w:rFonts w:ascii="David" w:hAnsi="David" w:cs="David" w:hint="cs"/>
          <w:bCs/>
          <w:sz w:val="24"/>
          <w:szCs w:val="24"/>
          <w:rtl/>
        </w:rPr>
        <w:t>סינכרון</w:t>
      </w:r>
      <w:proofErr w:type="spellEnd"/>
      <w:r w:rsidRPr="00C7638A">
        <w:rPr>
          <w:rFonts w:ascii="David" w:hAnsi="David" w:cs="David" w:hint="cs"/>
          <w:bCs/>
          <w:sz w:val="24"/>
          <w:szCs w:val="24"/>
          <w:rtl/>
        </w:rPr>
        <w:t xml:space="preserve"> (</w:t>
      </w:r>
      <w:r w:rsidR="00BD2AEB" w:rsidRPr="00C7638A">
        <w:rPr>
          <w:rFonts w:ascii="David" w:hAnsi="David" w:cs="David" w:hint="cs"/>
          <w:bCs/>
          <w:sz w:val="24"/>
          <w:szCs w:val="24"/>
          <w:rtl/>
        </w:rPr>
        <w:t>סעיף 2.2.1.2</w:t>
      </w:r>
      <w:r w:rsidRPr="00C7638A">
        <w:rPr>
          <w:rFonts w:ascii="David" w:hAnsi="David" w:cs="David" w:hint="cs"/>
          <w:bCs/>
          <w:sz w:val="24"/>
          <w:szCs w:val="24"/>
          <w:rtl/>
        </w:rPr>
        <w:t xml:space="preserve">), </w:t>
      </w:r>
      <w:r w:rsidR="003002BF" w:rsidRPr="00C7638A">
        <w:rPr>
          <w:rFonts w:ascii="David" w:hAnsi="David" w:cs="David" w:hint="cs"/>
          <w:bCs/>
          <w:sz w:val="24"/>
          <w:szCs w:val="24"/>
          <w:rtl/>
        </w:rPr>
        <w:t>ככל</w:t>
      </w:r>
      <w:r w:rsidRPr="00C7638A">
        <w:rPr>
          <w:rFonts w:ascii="David" w:hAnsi="David" w:cs="David" w:hint="cs"/>
          <w:bCs/>
          <w:sz w:val="24"/>
          <w:szCs w:val="24"/>
          <w:rtl/>
        </w:rPr>
        <w:t xml:space="preserve"> </w:t>
      </w:r>
      <w:r w:rsidR="003002BF" w:rsidRPr="00C7638A">
        <w:rPr>
          <w:rFonts w:ascii="David" w:hAnsi="David" w:cs="David" w:hint="cs"/>
          <w:bCs/>
          <w:sz w:val="24"/>
          <w:szCs w:val="24"/>
          <w:rtl/>
        </w:rPr>
        <w:t>ש</w:t>
      </w:r>
      <w:r w:rsidRPr="00C7638A">
        <w:rPr>
          <w:rFonts w:ascii="David" w:hAnsi="David" w:cs="David" w:hint="cs"/>
          <w:bCs/>
          <w:sz w:val="24"/>
          <w:szCs w:val="24"/>
          <w:rtl/>
        </w:rPr>
        <w:t>בכוונתו להתייחס למדרגה זו</w:t>
      </w:r>
      <w:r w:rsidR="00BD2AEB" w:rsidRPr="00C7638A">
        <w:rPr>
          <w:rFonts w:ascii="David" w:hAnsi="David" w:cs="David" w:hint="cs"/>
          <w:bCs/>
          <w:sz w:val="24"/>
          <w:szCs w:val="24"/>
          <w:rtl/>
        </w:rPr>
        <w:t>:</w:t>
      </w:r>
      <w:r w:rsidRPr="00C7638A">
        <w:rPr>
          <w:rFonts w:ascii="David" w:hAnsi="David" w:cs="David" w:hint="cs"/>
          <w:bCs/>
          <w:sz w:val="24"/>
          <w:szCs w:val="24"/>
          <w:rtl/>
        </w:rPr>
        <w:t xml:space="preserve"> </w:t>
      </w:r>
    </w:p>
    <w:p w14:paraId="237443F3" w14:textId="3BE38DBA" w:rsidR="00DA319D" w:rsidRPr="00C7638A" w:rsidRDefault="00DA319D" w:rsidP="00DA319D">
      <w:pPr>
        <w:pStyle w:val="a3"/>
        <w:numPr>
          <w:ilvl w:val="1"/>
          <w:numId w:val="5"/>
        </w:numPr>
        <w:spacing w:after="120"/>
        <w:contextualSpacing w:val="0"/>
        <w:jc w:val="both"/>
        <w:rPr>
          <w:rFonts w:ascii="David" w:hAnsi="David" w:cs="David"/>
          <w:bCs/>
          <w:sz w:val="24"/>
          <w:szCs w:val="24"/>
        </w:rPr>
      </w:pPr>
      <w:r w:rsidRPr="00C7638A">
        <w:rPr>
          <w:rFonts w:ascii="David" w:hAnsi="David" w:cs="David" w:hint="cs"/>
          <w:b/>
          <w:sz w:val="24"/>
          <w:szCs w:val="24"/>
          <w:rtl/>
        </w:rPr>
        <w:t xml:space="preserve">תיאור הממשקים בין האמצעי </w:t>
      </w:r>
      <w:r w:rsidR="003002BF" w:rsidRPr="00C7638A">
        <w:rPr>
          <w:rFonts w:ascii="David" w:hAnsi="David" w:cs="David" w:hint="cs"/>
          <w:b/>
          <w:sz w:val="24"/>
          <w:szCs w:val="24"/>
          <w:rtl/>
        </w:rPr>
        <w:t xml:space="preserve">המשלים </w:t>
      </w:r>
      <w:proofErr w:type="spellStart"/>
      <w:r w:rsidRPr="00C7638A">
        <w:rPr>
          <w:rFonts w:ascii="David" w:hAnsi="David" w:cs="David" w:hint="cs"/>
          <w:b/>
          <w:sz w:val="24"/>
          <w:szCs w:val="24"/>
          <w:rtl/>
        </w:rPr>
        <w:t>ליישומון</w:t>
      </w:r>
      <w:proofErr w:type="spellEnd"/>
      <w:r w:rsidRPr="00C7638A">
        <w:rPr>
          <w:rFonts w:ascii="David" w:hAnsi="David" w:cs="David" w:hint="cs"/>
          <w:b/>
          <w:sz w:val="24"/>
          <w:szCs w:val="24"/>
          <w:rtl/>
        </w:rPr>
        <w:t xml:space="preserve"> ואופן יישומם. </w:t>
      </w:r>
    </w:p>
    <w:p w14:paraId="3E5F7833" w14:textId="23C0F46F" w:rsidR="00DA319D" w:rsidRPr="00C7638A" w:rsidRDefault="00DA319D" w:rsidP="00DA319D">
      <w:pPr>
        <w:pStyle w:val="a3"/>
        <w:numPr>
          <w:ilvl w:val="1"/>
          <w:numId w:val="5"/>
        </w:numPr>
        <w:spacing w:after="120"/>
        <w:contextualSpacing w:val="0"/>
        <w:jc w:val="both"/>
        <w:rPr>
          <w:rFonts w:ascii="David" w:hAnsi="David" w:cs="David"/>
          <w:bCs/>
          <w:sz w:val="24"/>
          <w:szCs w:val="24"/>
        </w:rPr>
      </w:pPr>
      <w:r w:rsidRPr="00C7638A">
        <w:rPr>
          <w:rFonts w:ascii="David" w:hAnsi="David" w:cs="David" w:hint="cs"/>
          <w:b/>
          <w:sz w:val="24"/>
          <w:szCs w:val="24"/>
          <w:rtl/>
        </w:rPr>
        <w:t xml:space="preserve">תיאור תהליך קבלת המגעים מהאמצעי </w:t>
      </w:r>
      <w:r w:rsidR="003002BF" w:rsidRPr="00C7638A">
        <w:rPr>
          <w:rFonts w:ascii="David" w:hAnsi="David" w:cs="David" w:hint="cs"/>
          <w:b/>
          <w:sz w:val="24"/>
          <w:szCs w:val="24"/>
          <w:rtl/>
        </w:rPr>
        <w:t xml:space="preserve">המשלים </w:t>
      </w:r>
      <w:r w:rsidRPr="00C7638A">
        <w:rPr>
          <w:rFonts w:ascii="David" w:hAnsi="David" w:cs="David" w:hint="cs"/>
          <w:b/>
          <w:sz w:val="24"/>
          <w:szCs w:val="24"/>
          <w:rtl/>
        </w:rPr>
        <w:t xml:space="preserve">והפצת עדכונים דרך </w:t>
      </w:r>
      <w:proofErr w:type="spellStart"/>
      <w:r w:rsidRPr="00C7638A">
        <w:rPr>
          <w:rFonts w:ascii="David" w:hAnsi="David" w:cs="David" w:hint="cs"/>
          <w:b/>
          <w:sz w:val="24"/>
          <w:szCs w:val="24"/>
          <w:rtl/>
        </w:rPr>
        <w:t>היישומון</w:t>
      </w:r>
      <w:proofErr w:type="spellEnd"/>
      <w:r w:rsidRPr="00C7638A">
        <w:rPr>
          <w:rFonts w:ascii="David" w:hAnsi="David" w:cs="David" w:hint="cs"/>
          <w:b/>
          <w:sz w:val="24"/>
          <w:szCs w:val="24"/>
          <w:rtl/>
        </w:rPr>
        <w:t xml:space="preserve"> או בדרך אחרת: </w:t>
      </w:r>
    </w:p>
    <w:p w14:paraId="6F931BD5" w14:textId="3C6E1453" w:rsidR="00DA319D" w:rsidRPr="00C7638A" w:rsidRDefault="00DA319D" w:rsidP="00DA319D">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תיאור הציוד הפיזי ומערכת התוכנה הנדרשים לקבלת עדכוני המגעים מהאמצעי </w:t>
      </w:r>
      <w:r w:rsidR="003002BF" w:rsidRPr="00C7638A">
        <w:rPr>
          <w:rFonts w:ascii="David" w:hAnsi="David" w:cs="David" w:hint="cs"/>
          <w:b/>
          <w:sz w:val="24"/>
          <w:szCs w:val="24"/>
          <w:rtl/>
        </w:rPr>
        <w:t xml:space="preserve">המשלים </w:t>
      </w:r>
      <w:r w:rsidRPr="00C7638A">
        <w:rPr>
          <w:rFonts w:ascii="David" w:hAnsi="David" w:cs="David" w:hint="cs"/>
          <w:b/>
          <w:sz w:val="24"/>
          <w:szCs w:val="24"/>
          <w:rtl/>
        </w:rPr>
        <w:t xml:space="preserve">והפצתם למשרד הבריאות. </w:t>
      </w:r>
    </w:p>
    <w:p w14:paraId="799FBC60" w14:textId="77777777" w:rsidR="00DA319D" w:rsidRPr="00C7638A" w:rsidRDefault="00DA319D" w:rsidP="00DA319D">
      <w:pPr>
        <w:pStyle w:val="a3"/>
        <w:numPr>
          <w:ilvl w:val="2"/>
          <w:numId w:val="5"/>
        </w:numPr>
        <w:spacing w:after="120"/>
        <w:contextualSpacing w:val="0"/>
        <w:jc w:val="both"/>
        <w:rPr>
          <w:rFonts w:ascii="David" w:hAnsi="David"/>
          <w:b/>
          <w:sz w:val="24"/>
        </w:rPr>
      </w:pPr>
      <w:r w:rsidRPr="00C7638A">
        <w:rPr>
          <w:rFonts w:ascii="David" w:hAnsi="David" w:cs="David" w:hint="cs"/>
          <w:b/>
          <w:sz w:val="24"/>
          <w:szCs w:val="24"/>
          <w:rtl/>
        </w:rPr>
        <w:t>תיאור מערכת יצירת הקשר עם בעלי התקנים אחרים שתועדו כמגעים ואומדן עלויותיה (בהיקף משוער של עד 500 מגעים מתועדים).</w:t>
      </w:r>
      <w:r w:rsidRPr="00C7638A">
        <w:rPr>
          <w:rFonts w:ascii="David" w:hAnsi="David" w:cs="David"/>
          <w:b/>
          <w:sz w:val="24"/>
          <w:szCs w:val="24"/>
          <w:rtl/>
        </w:rPr>
        <w:t xml:space="preserve"> </w:t>
      </w:r>
    </w:p>
    <w:p w14:paraId="000AB4C7" w14:textId="2DD7C56A" w:rsidR="00BD2AEB" w:rsidRPr="00C7638A" w:rsidRDefault="00BD2AEB" w:rsidP="003002BF">
      <w:pPr>
        <w:pStyle w:val="a3"/>
        <w:numPr>
          <w:ilvl w:val="0"/>
          <w:numId w:val="5"/>
        </w:numPr>
        <w:spacing w:after="120"/>
        <w:contextualSpacing w:val="0"/>
        <w:jc w:val="both"/>
        <w:rPr>
          <w:rFonts w:ascii="David" w:hAnsi="David" w:cs="David"/>
          <w:bCs/>
          <w:sz w:val="24"/>
          <w:szCs w:val="24"/>
        </w:rPr>
      </w:pPr>
      <w:r w:rsidRPr="00C7638A">
        <w:rPr>
          <w:rFonts w:ascii="David" w:hAnsi="David" w:cs="David" w:hint="cs"/>
          <w:bCs/>
          <w:sz w:val="24"/>
          <w:szCs w:val="24"/>
          <w:rtl/>
        </w:rPr>
        <w:t xml:space="preserve">המשיב יתאר את התשתיות ותהליכי הפעולה הנדרשים להרחבת הכיסוי </w:t>
      </w:r>
      <w:r w:rsidR="003002BF" w:rsidRPr="00C7638A">
        <w:rPr>
          <w:rFonts w:ascii="David" w:hAnsi="David" w:cs="David" w:hint="cs"/>
          <w:bCs/>
          <w:sz w:val="24"/>
          <w:szCs w:val="24"/>
          <w:rtl/>
        </w:rPr>
        <w:t>ללא תאימות עם</w:t>
      </w:r>
      <w:r w:rsidRPr="00C7638A">
        <w:rPr>
          <w:rFonts w:ascii="David" w:hAnsi="David" w:cs="David" w:hint="cs"/>
          <w:bCs/>
          <w:sz w:val="24"/>
          <w:szCs w:val="24"/>
          <w:rtl/>
        </w:rPr>
        <w:t xml:space="preserve"> </w:t>
      </w:r>
      <w:proofErr w:type="spellStart"/>
      <w:r w:rsidRPr="00C7638A">
        <w:rPr>
          <w:rFonts w:ascii="David" w:hAnsi="David" w:cs="David" w:hint="cs"/>
          <w:bCs/>
          <w:sz w:val="24"/>
          <w:szCs w:val="24"/>
          <w:rtl/>
        </w:rPr>
        <w:t>היישומון</w:t>
      </w:r>
      <w:proofErr w:type="spellEnd"/>
      <w:r w:rsidRPr="00C7638A">
        <w:rPr>
          <w:rFonts w:ascii="David" w:hAnsi="David" w:cs="David" w:hint="cs"/>
          <w:bCs/>
          <w:sz w:val="24"/>
          <w:szCs w:val="24"/>
          <w:rtl/>
        </w:rPr>
        <w:t xml:space="preserve"> (סעיף 2.2.2), </w:t>
      </w:r>
      <w:r w:rsidR="003002BF" w:rsidRPr="00C7638A">
        <w:rPr>
          <w:rFonts w:ascii="David" w:hAnsi="David" w:cs="David" w:hint="cs"/>
          <w:bCs/>
          <w:sz w:val="24"/>
          <w:szCs w:val="24"/>
          <w:rtl/>
        </w:rPr>
        <w:t>ככל ש</w:t>
      </w:r>
      <w:r w:rsidRPr="00C7638A">
        <w:rPr>
          <w:rFonts w:ascii="David" w:hAnsi="David" w:cs="David" w:hint="cs"/>
          <w:bCs/>
          <w:sz w:val="24"/>
          <w:szCs w:val="24"/>
          <w:rtl/>
        </w:rPr>
        <w:t xml:space="preserve">בכוונתו להתייחס למדרגה זו: </w:t>
      </w:r>
    </w:p>
    <w:p w14:paraId="35C5DA2F" w14:textId="77777777" w:rsidR="00BD2AEB" w:rsidRPr="00C7638A" w:rsidRDefault="00BD2AEB" w:rsidP="00E749D9">
      <w:pPr>
        <w:pStyle w:val="a3"/>
        <w:numPr>
          <w:ilvl w:val="1"/>
          <w:numId w:val="5"/>
        </w:numPr>
        <w:spacing w:after="120"/>
        <w:contextualSpacing w:val="0"/>
        <w:jc w:val="both"/>
        <w:rPr>
          <w:rFonts w:ascii="David" w:hAnsi="David" w:cs="David"/>
          <w:bCs/>
          <w:sz w:val="24"/>
          <w:szCs w:val="24"/>
        </w:rPr>
      </w:pPr>
      <w:r w:rsidRPr="00C7638A">
        <w:rPr>
          <w:rFonts w:ascii="David" w:hAnsi="David" w:cs="David" w:hint="cs"/>
          <w:b/>
          <w:sz w:val="24"/>
          <w:szCs w:val="24"/>
          <w:rtl/>
        </w:rPr>
        <w:t>הערכה באשר לתשתיות הנדרשות ליישום</w:t>
      </w:r>
      <w:r w:rsidRPr="00C7638A">
        <w:rPr>
          <w:rFonts w:ascii="David" w:hAnsi="David" w:cs="David" w:hint="cs"/>
          <w:bCs/>
          <w:sz w:val="24"/>
          <w:szCs w:val="24"/>
          <w:rtl/>
        </w:rPr>
        <w:t xml:space="preserve"> </w:t>
      </w:r>
      <w:r w:rsidRPr="00C7638A">
        <w:rPr>
          <w:rFonts w:ascii="David" w:hAnsi="David" w:cs="David" w:hint="cs"/>
          <w:b/>
          <w:sz w:val="24"/>
          <w:szCs w:val="24"/>
          <w:rtl/>
        </w:rPr>
        <w:t>מדרגה זו ב</w:t>
      </w:r>
      <w:r w:rsidR="00E749D9" w:rsidRPr="00C7638A">
        <w:rPr>
          <w:rFonts w:ascii="David" w:hAnsi="David" w:cs="David" w:hint="cs"/>
          <w:b/>
          <w:sz w:val="24"/>
          <w:szCs w:val="24"/>
          <w:rtl/>
        </w:rPr>
        <w:t>מרחב בנוי</w:t>
      </w:r>
      <w:r w:rsidRPr="00C7638A">
        <w:rPr>
          <w:rFonts w:ascii="David" w:hAnsi="David" w:cs="David" w:hint="cs"/>
          <w:b/>
          <w:sz w:val="24"/>
          <w:szCs w:val="24"/>
          <w:rtl/>
        </w:rPr>
        <w:t xml:space="preserve"> </w:t>
      </w:r>
      <w:r w:rsidR="00E749D9" w:rsidRPr="00C7638A">
        <w:rPr>
          <w:rFonts w:ascii="David" w:hAnsi="David" w:cs="David" w:hint="cs"/>
          <w:b/>
          <w:sz w:val="24"/>
          <w:szCs w:val="24"/>
          <w:rtl/>
        </w:rPr>
        <w:t>של</w:t>
      </w:r>
      <w:r w:rsidRPr="00C7638A">
        <w:rPr>
          <w:rFonts w:ascii="David" w:hAnsi="David" w:cs="David" w:hint="cs"/>
          <w:b/>
          <w:sz w:val="24"/>
          <w:szCs w:val="24"/>
          <w:rtl/>
        </w:rPr>
        <w:t xml:space="preserve"> 1,</w:t>
      </w:r>
      <w:r w:rsidR="00E749D9" w:rsidRPr="00C7638A">
        <w:rPr>
          <w:rFonts w:ascii="David" w:hAnsi="David" w:cs="David" w:hint="cs"/>
          <w:b/>
          <w:sz w:val="24"/>
          <w:szCs w:val="24"/>
          <w:rtl/>
        </w:rPr>
        <w:t>2</w:t>
      </w:r>
      <w:r w:rsidRPr="00C7638A">
        <w:rPr>
          <w:rFonts w:ascii="David" w:hAnsi="David" w:cs="David" w:hint="cs"/>
          <w:b/>
          <w:sz w:val="24"/>
          <w:szCs w:val="24"/>
          <w:rtl/>
        </w:rPr>
        <w:t>00 מ"ר</w:t>
      </w:r>
      <w:r w:rsidR="00E749D9" w:rsidRPr="00C7638A">
        <w:rPr>
          <w:rFonts w:ascii="David" w:hAnsi="David" w:cs="David" w:hint="cs"/>
          <w:b/>
          <w:sz w:val="24"/>
          <w:szCs w:val="24"/>
          <w:rtl/>
        </w:rPr>
        <w:t xml:space="preserve"> ועוד מרחב פתוח של 2,000 מ"ר. המרחב הבנוי למענה כולל בין היתר את הרכיבים הבאים: </w:t>
      </w:r>
    </w:p>
    <w:p w14:paraId="02501725" w14:textId="77777777" w:rsidR="00E749D9" w:rsidRPr="00C7638A" w:rsidRDefault="00E749D9" w:rsidP="00E749D9">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10 חדרים של 50 מ"ר; </w:t>
      </w:r>
    </w:p>
    <w:p w14:paraId="55948DED" w14:textId="77777777" w:rsidR="00E749D9" w:rsidRPr="00C7638A" w:rsidRDefault="00E749D9" w:rsidP="00E749D9">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1 חדר של 250 מ"ר; </w:t>
      </w:r>
    </w:p>
    <w:p w14:paraId="3F15B2BD" w14:textId="77777777" w:rsidR="00E749D9" w:rsidRPr="00C7638A" w:rsidRDefault="00E749D9" w:rsidP="00E749D9">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3 חדרים של 10 מ"ר. </w:t>
      </w:r>
    </w:p>
    <w:p w14:paraId="3E76CDE2" w14:textId="77777777" w:rsidR="00E749D9" w:rsidRPr="00C7638A" w:rsidRDefault="00E749D9" w:rsidP="00E749D9">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מסדרונות, גרמי מדרגות, מבואות וחללים ציבוריים נוספים. </w:t>
      </w:r>
    </w:p>
    <w:p w14:paraId="6EC52D0B" w14:textId="77777777" w:rsidR="00E749D9" w:rsidRPr="00C7638A" w:rsidRDefault="00E749D9" w:rsidP="00E749D9">
      <w:pPr>
        <w:pStyle w:val="a3"/>
        <w:numPr>
          <w:ilvl w:val="1"/>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אומדן ראשוני של עלויות התשתיות עבור החלל המבוקש. </w:t>
      </w:r>
    </w:p>
    <w:p w14:paraId="1D5DE5F3" w14:textId="77777777" w:rsidR="00E749D9" w:rsidRPr="00C7638A" w:rsidRDefault="00E749D9" w:rsidP="00E749D9">
      <w:pPr>
        <w:pStyle w:val="a3"/>
        <w:numPr>
          <w:ilvl w:val="1"/>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הסבר באשר לתשתיות המוצעות ומאפייניהן:  </w:t>
      </w:r>
    </w:p>
    <w:p w14:paraId="364B64EF" w14:textId="77777777" w:rsidR="00E749D9" w:rsidRPr="00C7638A" w:rsidRDefault="00E749D9" w:rsidP="00E749D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צורך בהזנת חשמל; </w:t>
      </w:r>
    </w:p>
    <w:p w14:paraId="056BED82" w14:textId="77777777" w:rsidR="00E749D9" w:rsidRPr="00C7638A" w:rsidRDefault="00E749D9" w:rsidP="00E749D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צורך בקשר קווי או אלחוטי עם מרכז שליטה ו/או עם מערכות משרד הבריאות; </w:t>
      </w:r>
    </w:p>
    <w:p w14:paraId="18834F0C" w14:textId="49BD2C01" w:rsidR="00E749D9" w:rsidRPr="00C7638A" w:rsidRDefault="00E749D9" w:rsidP="00821D68">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הסבר תהליך ההתקנה והערכת שעות ה</w:t>
      </w:r>
      <w:r w:rsidR="00821D68" w:rsidRPr="00C7638A">
        <w:rPr>
          <w:rFonts w:ascii="David" w:hAnsi="David" w:cs="David" w:hint="cs"/>
          <w:b/>
          <w:sz w:val="24"/>
          <w:szCs w:val="24"/>
          <w:rtl/>
        </w:rPr>
        <w:t>עבודה</w:t>
      </w:r>
      <w:r w:rsidRPr="00C7638A">
        <w:rPr>
          <w:rFonts w:ascii="David" w:hAnsi="David" w:cs="David" w:hint="cs"/>
          <w:b/>
          <w:sz w:val="24"/>
          <w:szCs w:val="24"/>
          <w:rtl/>
        </w:rPr>
        <w:t xml:space="preserve"> הנדרשות להתקנה ולתחזוקה שוטפת לתשתיות, ואומדן משך הזמנים להתקנה ראשונית; </w:t>
      </w:r>
    </w:p>
    <w:p w14:paraId="007C4965" w14:textId="77777777" w:rsidR="00E749D9" w:rsidRPr="00C7638A" w:rsidRDefault="00E749D9" w:rsidP="00E749D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הסבר על תהליכי הרישוי והבדיקה הנדרשים להתקנת התשתית, ובכלל זאת היבטי רישוי ובנייה והסכמת בעלי נכסים/זכויות; </w:t>
      </w:r>
    </w:p>
    <w:p w14:paraId="3B18467D" w14:textId="77777777" w:rsidR="00E749D9" w:rsidRPr="00C7638A" w:rsidRDefault="00E749D9" w:rsidP="00E749D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הסבר על התאמה לתנאים סביבתיים שונים (חוץ ופנים, הגנה מפני פגיעה פיזית). </w:t>
      </w:r>
    </w:p>
    <w:p w14:paraId="2D54F5FD" w14:textId="77777777" w:rsidR="00E749D9" w:rsidRPr="00C7638A" w:rsidRDefault="00E749D9" w:rsidP="00E749D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הסבר על היכולת לפרוס מחדש תשתיות בין אתרים שונים, אם ניתן, והתהליך לשם כך. </w:t>
      </w:r>
    </w:p>
    <w:p w14:paraId="2F6DC247" w14:textId="77777777" w:rsidR="00944C5E" w:rsidRPr="00C7638A" w:rsidRDefault="00944C5E" w:rsidP="00E749D9">
      <w:pPr>
        <w:pStyle w:val="a3"/>
        <w:numPr>
          <w:ilvl w:val="4"/>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אומדן היקפי הקרינה מהתשתיות לעומת התקנים המקובלים בנושא. </w:t>
      </w:r>
    </w:p>
    <w:p w14:paraId="20C2EFB1" w14:textId="77777777" w:rsidR="00E749D9" w:rsidRPr="00C7638A" w:rsidRDefault="00E749D9" w:rsidP="00944C5E">
      <w:pPr>
        <w:pStyle w:val="a3"/>
        <w:numPr>
          <w:ilvl w:val="1"/>
          <w:numId w:val="5"/>
        </w:numPr>
        <w:spacing w:after="120"/>
        <w:contextualSpacing w:val="0"/>
        <w:jc w:val="both"/>
        <w:rPr>
          <w:rFonts w:ascii="David" w:hAnsi="David" w:cs="David"/>
          <w:b/>
          <w:sz w:val="24"/>
          <w:szCs w:val="24"/>
        </w:rPr>
      </w:pPr>
      <w:r w:rsidRPr="00C7638A">
        <w:rPr>
          <w:rFonts w:ascii="David" w:hAnsi="David" w:cs="David" w:hint="cs"/>
          <w:b/>
          <w:sz w:val="24"/>
          <w:szCs w:val="24"/>
          <w:rtl/>
        </w:rPr>
        <w:t>תיאור הממשקים המוצעים בין המערכת המוצעת לבין מבצעי החקירה האפידמיולוגית (במשרד הבריאות או מטעמו)</w:t>
      </w:r>
      <w:r w:rsidR="00944C5E" w:rsidRPr="00C7638A">
        <w:rPr>
          <w:rFonts w:ascii="David" w:hAnsi="David" w:cs="David" w:hint="cs"/>
          <w:b/>
          <w:sz w:val="24"/>
          <w:szCs w:val="24"/>
          <w:rtl/>
        </w:rPr>
        <w:t>, ובכלל זה תיאור המידע שיעבור לידי גורמי החקירה האפידמיולוגית ומידת הפירוט שלו</w:t>
      </w:r>
      <w:r w:rsidRPr="00C7638A">
        <w:rPr>
          <w:rFonts w:ascii="David" w:hAnsi="David" w:cs="David" w:hint="cs"/>
          <w:b/>
          <w:sz w:val="24"/>
          <w:szCs w:val="24"/>
          <w:rtl/>
        </w:rPr>
        <w:t xml:space="preserve">. </w:t>
      </w:r>
    </w:p>
    <w:p w14:paraId="7172213B" w14:textId="4237774C" w:rsidR="00E749D9" w:rsidRPr="00C7638A" w:rsidRDefault="00E749D9" w:rsidP="00821D68">
      <w:pPr>
        <w:pStyle w:val="a3"/>
        <w:numPr>
          <w:ilvl w:val="1"/>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תיאור תהליך הרישום של המשתמשים במערכת, משכו המתוכנן </w:t>
      </w:r>
      <w:r w:rsidR="00821D68" w:rsidRPr="00C7638A">
        <w:rPr>
          <w:rFonts w:ascii="David" w:hAnsi="David" w:cs="David" w:hint="cs"/>
          <w:b/>
          <w:sz w:val="24"/>
          <w:szCs w:val="24"/>
          <w:rtl/>
        </w:rPr>
        <w:t xml:space="preserve">של הליך הרישום </w:t>
      </w:r>
      <w:r w:rsidRPr="00C7638A">
        <w:rPr>
          <w:rFonts w:ascii="David" w:hAnsi="David" w:cs="David" w:hint="cs"/>
          <w:b/>
          <w:sz w:val="24"/>
          <w:szCs w:val="24"/>
          <w:rtl/>
        </w:rPr>
        <w:t xml:space="preserve">והיכולת לעשות שימוש נוסף בהתקן עבור משתמשים נוספים. </w:t>
      </w:r>
    </w:p>
    <w:p w14:paraId="4271BCA9" w14:textId="77777777" w:rsidR="00944C5E" w:rsidRPr="00C7638A" w:rsidRDefault="00944C5E" w:rsidP="00E749D9">
      <w:pPr>
        <w:pStyle w:val="a3"/>
        <w:numPr>
          <w:ilvl w:val="1"/>
          <w:numId w:val="5"/>
        </w:numPr>
        <w:spacing w:after="120"/>
        <w:contextualSpacing w:val="0"/>
        <w:jc w:val="both"/>
        <w:rPr>
          <w:rFonts w:ascii="David" w:hAnsi="David" w:cs="David"/>
          <w:b/>
          <w:sz w:val="24"/>
          <w:szCs w:val="24"/>
        </w:rPr>
      </w:pPr>
      <w:r w:rsidRPr="00C7638A">
        <w:rPr>
          <w:rFonts w:ascii="David" w:hAnsi="David" w:cs="David" w:hint="cs"/>
          <w:b/>
          <w:sz w:val="24"/>
          <w:szCs w:val="24"/>
          <w:rtl/>
        </w:rPr>
        <w:lastRenderedPageBreak/>
        <w:t xml:space="preserve">תיאור תיעוד התנועות והמגעים במערכת, מיקומו (מקומי/מרכזי) ומנגנוני ההגנה על פרטיות המשתמשים באמצעות מידע זה. </w:t>
      </w:r>
    </w:p>
    <w:p w14:paraId="205F6C59" w14:textId="77777777" w:rsidR="00E749D9" w:rsidRPr="00C7638A" w:rsidRDefault="00E749D9" w:rsidP="00E749D9">
      <w:pPr>
        <w:pStyle w:val="a3"/>
        <w:numPr>
          <w:ilvl w:val="1"/>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תיאור מערכת יצירת הקשר עם מי שזוהה כמצוי במגע קרוב עם חולה. </w:t>
      </w:r>
    </w:p>
    <w:p w14:paraId="07CC5AB7" w14:textId="77777777" w:rsidR="006916D4" w:rsidRPr="00C7638A" w:rsidRDefault="00E32EC9" w:rsidP="00B578C2">
      <w:pPr>
        <w:pStyle w:val="a3"/>
        <w:numPr>
          <w:ilvl w:val="0"/>
          <w:numId w:val="5"/>
        </w:numPr>
        <w:spacing w:after="120"/>
        <w:contextualSpacing w:val="0"/>
        <w:jc w:val="both"/>
        <w:rPr>
          <w:rFonts w:ascii="David" w:hAnsi="David" w:cs="David"/>
          <w:bCs/>
          <w:sz w:val="24"/>
          <w:szCs w:val="24"/>
        </w:rPr>
      </w:pPr>
      <w:r w:rsidRPr="00C7638A">
        <w:rPr>
          <w:rFonts w:ascii="David" w:hAnsi="David" w:cs="David" w:hint="cs"/>
          <w:bCs/>
          <w:sz w:val="24"/>
          <w:szCs w:val="24"/>
          <w:rtl/>
        </w:rPr>
        <w:t xml:space="preserve">המשיב יתאר את </w:t>
      </w:r>
      <w:r w:rsidR="006916D4" w:rsidRPr="00C7638A">
        <w:rPr>
          <w:rFonts w:ascii="David" w:hAnsi="David" w:cs="David" w:hint="cs"/>
          <w:bCs/>
          <w:sz w:val="24"/>
          <w:szCs w:val="24"/>
          <w:rtl/>
        </w:rPr>
        <w:t xml:space="preserve">תשתיות </w:t>
      </w:r>
      <w:r w:rsidRPr="00C7638A">
        <w:rPr>
          <w:rFonts w:ascii="David" w:hAnsi="David" w:cs="David" w:hint="cs"/>
          <w:bCs/>
          <w:sz w:val="24"/>
          <w:szCs w:val="24"/>
          <w:rtl/>
        </w:rPr>
        <w:t>ה</w:t>
      </w:r>
      <w:r w:rsidR="006916D4" w:rsidRPr="00C7638A">
        <w:rPr>
          <w:rFonts w:ascii="David" w:hAnsi="David" w:cs="David" w:hint="cs"/>
          <w:bCs/>
          <w:sz w:val="24"/>
          <w:szCs w:val="24"/>
          <w:rtl/>
        </w:rPr>
        <w:t>מידע ו</w:t>
      </w:r>
      <w:r w:rsidRPr="00C7638A">
        <w:rPr>
          <w:rFonts w:ascii="David" w:hAnsi="David" w:cs="David" w:hint="cs"/>
          <w:bCs/>
          <w:sz w:val="24"/>
          <w:szCs w:val="24"/>
          <w:rtl/>
        </w:rPr>
        <w:t>ה</w:t>
      </w:r>
      <w:r w:rsidR="006916D4" w:rsidRPr="00C7638A">
        <w:rPr>
          <w:rFonts w:ascii="David" w:hAnsi="David" w:cs="David" w:hint="cs"/>
          <w:bCs/>
          <w:sz w:val="24"/>
          <w:szCs w:val="24"/>
          <w:rtl/>
        </w:rPr>
        <w:t>תקשורת</w:t>
      </w:r>
      <w:r w:rsidRPr="00C7638A">
        <w:rPr>
          <w:rFonts w:ascii="David" w:hAnsi="David" w:cs="David" w:hint="cs"/>
          <w:bCs/>
          <w:sz w:val="24"/>
          <w:szCs w:val="24"/>
          <w:rtl/>
        </w:rPr>
        <w:t xml:space="preserve"> הנדרשות למענה לתכולות:  </w:t>
      </w:r>
    </w:p>
    <w:p w14:paraId="45C0E3CA" w14:textId="794DFA8D" w:rsidR="00E32EC9" w:rsidRPr="00C7638A" w:rsidRDefault="00E32EC9" w:rsidP="001B3634">
      <w:pPr>
        <w:pStyle w:val="a3"/>
        <w:numPr>
          <w:ilvl w:val="2"/>
          <w:numId w:val="5"/>
        </w:numPr>
        <w:spacing w:after="120"/>
        <w:contextualSpacing w:val="0"/>
        <w:jc w:val="both"/>
        <w:rPr>
          <w:rFonts w:ascii="David" w:hAnsi="David"/>
          <w:b/>
          <w:sz w:val="24"/>
        </w:rPr>
      </w:pPr>
      <w:r w:rsidRPr="00C7638A">
        <w:rPr>
          <w:rFonts w:ascii="David" w:hAnsi="David" w:cs="David" w:hint="cs"/>
          <w:b/>
          <w:sz w:val="24"/>
          <w:szCs w:val="24"/>
          <w:rtl/>
        </w:rPr>
        <w:t xml:space="preserve">תיאור תהליך הניפוק ורישום המשתמשים עבור אחת המדרגות או </w:t>
      </w:r>
      <w:r w:rsidR="001B3634" w:rsidRPr="00C7638A">
        <w:rPr>
          <w:rFonts w:ascii="David" w:hAnsi="David" w:cs="David" w:hint="cs"/>
          <w:b/>
          <w:sz w:val="24"/>
          <w:szCs w:val="24"/>
          <w:rtl/>
        </w:rPr>
        <w:t>יותר</w:t>
      </w:r>
      <w:r w:rsidRPr="00C7638A">
        <w:rPr>
          <w:rFonts w:ascii="David" w:hAnsi="David" w:cs="David" w:hint="cs"/>
          <w:b/>
          <w:sz w:val="24"/>
          <w:szCs w:val="24"/>
          <w:rtl/>
        </w:rPr>
        <w:t>. זאת, בדגש על מזעור הצורך בהזדהות המשתמשים</w:t>
      </w:r>
      <w:r w:rsidR="00DA319D" w:rsidRPr="00C7638A">
        <w:rPr>
          <w:rFonts w:ascii="David" w:hAnsi="David" w:cs="David" w:hint="cs"/>
          <w:b/>
          <w:sz w:val="24"/>
          <w:szCs w:val="24"/>
          <w:rtl/>
        </w:rPr>
        <w:t xml:space="preserve"> והבדלים בין המדרגות השונות</w:t>
      </w:r>
      <w:r w:rsidRPr="00C7638A">
        <w:rPr>
          <w:rFonts w:ascii="David" w:hAnsi="David" w:cs="David" w:hint="cs"/>
          <w:b/>
          <w:sz w:val="24"/>
          <w:szCs w:val="24"/>
          <w:rtl/>
        </w:rPr>
        <w:t>.</w:t>
      </w:r>
      <w:r w:rsidRPr="00C7638A">
        <w:rPr>
          <w:rFonts w:ascii="David" w:hAnsi="David" w:cs="David"/>
          <w:b/>
          <w:sz w:val="24"/>
          <w:szCs w:val="24"/>
          <w:rtl/>
        </w:rPr>
        <w:t xml:space="preserve"> </w:t>
      </w:r>
    </w:p>
    <w:p w14:paraId="13EF96E6" w14:textId="77777777" w:rsidR="00E32EC9" w:rsidRPr="00C7638A" w:rsidRDefault="00E32EC9" w:rsidP="007D113B">
      <w:pPr>
        <w:pStyle w:val="a3"/>
        <w:numPr>
          <w:ilvl w:val="2"/>
          <w:numId w:val="5"/>
        </w:numPr>
        <w:spacing w:after="120"/>
        <w:contextualSpacing w:val="0"/>
        <w:jc w:val="both"/>
        <w:rPr>
          <w:rFonts w:ascii="David" w:hAnsi="David"/>
          <w:b/>
          <w:sz w:val="24"/>
        </w:rPr>
      </w:pPr>
      <w:r w:rsidRPr="00C7638A">
        <w:rPr>
          <w:rFonts w:ascii="David" w:hAnsi="David" w:cs="David" w:hint="cs"/>
          <w:b/>
          <w:sz w:val="24"/>
          <w:szCs w:val="24"/>
          <w:rtl/>
        </w:rPr>
        <w:t>תיאור מאגר המידע לא</w:t>
      </w:r>
      <w:r w:rsidR="007D113B" w:rsidRPr="00C7638A">
        <w:rPr>
          <w:rFonts w:ascii="David" w:hAnsi="David" w:cs="David" w:hint="cs"/>
          <w:b/>
          <w:sz w:val="24"/>
          <w:szCs w:val="24"/>
          <w:rtl/>
        </w:rPr>
        <w:t>ח</w:t>
      </w:r>
      <w:r w:rsidRPr="00C7638A">
        <w:rPr>
          <w:rFonts w:ascii="David" w:hAnsi="David" w:cs="David" w:hint="cs"/>
          <w:b/>
          <w:sz w:val="24"/>
          <w:szCs w:val="24"/>
          <w:rtl/>
        </w:rPr>
        <w:t>סון זהויות המשתמשים, אם נדרש</w:t>
      </w:r>
      <w:r w:rsidR="00DA319D" w:rsidRPr="00C7638A">
        <w:rPr>
          <w:rFonts w:ascii="David" w:hAnsi="David" w:cs="David" w:hint="cs"/>
          <w:b/>
          <w:sz w:val="24"/>
          <w:szCs w:val="24"/>
          <w:rtl/>
        </w:rPr>
        <w:t>, ומיקומו המתוכנן</w:t>
      </w:r>
      <w:r w:rsidRPr="00C7638A">
        <w:rPr>
          <w:rFonts w:ascii="David" w:hAnsi="David" w:cs="David" w:hint="cs"/>
          <w:b/>
          <w:sz w:val="24"/>
          <w:szCs w:val="24"/>
          <w:rtl/>
        </w:rPr>
        <w:t>.</w:t>
      </w:r>
      <w:r w:rsidRPr="00C7638A">
        <w:rPr>
          <w:rFonts w:ascii="David" w:hAnsi="David" w:cs="David"/>
          <w:b/>
          <w:sz w:val="24"/>
          <w:szCs w:val="24"/>
          <w:rtl/>
        </w:rPr>
        <w:t xml:space="preserve"> </w:t>
      </w:r>
    </w:p>
    <w:p w14:paraId="697CB936" w14:textId="77777777" w:rsidR="00B6718B" w:rsidRPr="00C7638A" w:rsidRDefault="00B6718B" w:rsidP="00B6718B">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תיאור התשתית </w:t>
      </w:r>
      <w:proofErr w:type="spellStart"/>
      <w:r w:rsidRPr="00C7638A">
        <w:rPr>
          <w:rFonts w:ascii="David" w:hAnsi="David" w:cs="David" w:hint="cs"/>
          <w:b/>
          <w:sz w:val="24"/>
          <w:szCs w:val="24"/>
          <w:rtl/>
        </w:rPr>
        <w:t>המחשובית</w:t>
      </w:r>
      <w:proofErr w:type="spellEnd"/>
      <w:r w:rsidRPr="00C7638A">
        <w:rPr>
          <w:rFonts w:ascii="David" w:hAnsi="David" w:cs="David" w:hint="cs"/>
          <w:b/>
          <w:sz w:val="24"/>
          <w:szCs w:val="24"/>
          <w:rtl/>
        </w:rPr>
        <w:t xml:space="preserve"> והתקשורתית הנדרשת ליישום התכולות המוזכרות למעלה: </w:t>
      </w:r>
    </w:p>
    <w:p w14:paraId="70DA4DA4" w14:textId="77777777" w:rsidR="00DA319D" w:rsidRPr="00C7638A" w:rsidRDefault="00DA319D" w:rsidP="001C74FD">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זרימת המידע מההתקן אל- ומ- שרתי משרד הבריאות (עבור </w:t>
      </w:r>
      <w:proofErr w:type="spellStart"/>
      <w:r w:rsidR="001C74FD" w:rsidRPr="00C7638A">
        <w:rPr>
          <w:rFonts w:ascii="David" w:hAnsi="David" w:cs="David" w:hint="cs"/>
          <w:b/>
          <w:sz w:val="24"/>
          <w:szCs w:val="24"/>
          <w:rtl/>
        </w:rPr>
        <w:t>היישומון</w:t>
      </w:r>
      <w:proofErr w:type="spellEnd"/>
      <w:r w:rsidRPr="00C7638A">
        <w:rPr>
          <w:rFonts w:ascii="David" w:hAnsi="David" w:cs="David" w:hint="cs"/>
          <w:b/>
          <w:sz w:val="24"/>
          <w:szCs w:val="24"/>
          <w:rtl/>
        </w:rPr>
        <w:t xml:space="preserve">) ואל מערך קטיעת שרשראות ההדבקה במשרד הבריאות ו/או פקע"ר. </w:t>
      </w:r>
    </w:p>
    <w:p w14:paraId="01E1848B" w14:textId="77777777" w:rsidR="00DA319D" w:rsidRPr="00C7638A" w:rsidRDefault="00DA319D" w:rsidP="00DA319D">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ניפוק ורישום המשתמשים. </w:t>
      </w:r>
    </w:p>
    <w:p w14:paraId="43A674A1" w14:textId="77777777" w:rsidR="00DA319D" w:rsidRPr="00C7638A" w:rsidRDefault="00DA319D" w:rsidP="00DA319D">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ניהול לוגיסטי של ההתקנים ותשתיות </w:t>
      </w:r>
      <w:r w:rsidR="00944C5E" w:rsidRPr="00C7638A">
        <w:rPr>
          <w:rFonts w:ascii="David" w:hAnsi="David" w:cs="David" w:hint="cs"/>
          <w:b/>
          <w:sz w:val="24"/>
          <w:szCs w:val="24"/>
          <w:rtl/>
        </w:rPr>
        <w:t xml:space="preserve">הקליטה או </w:t>
      </w:r>
      <w:proofErr w:type="spellStart"/>
      <w:r w:rsidRPr="00C7638A">
        <w:rPr>
          <w:rFonts w:ascii="David" w:hAnsi="David" w:cs="David" w:hint="cs"/>
          <w:b/>
          <w:sz w:val="24"/>
          <w:szCs w:val="24"/>
          <w:rtl/>
        </w:rPr>
        <w:t>הסינכרון</w:t>
      </w:r>
      <w:proofErr w:type="spellEnd"/>
      <w:r w:rsidRPr="00C7638A">
        <w:rPr>
          <w:rFonts w:ascii="David" w:hAnsi="David" w:cs="David" w:hint="cs"/>
          <w:b/>
          <w:sz w:val="24"/>
          <w:szCs w:val="24"/>
          <w:rtl/>
        </w:rPr>
        <w:t xml:space="preserve"> (ככל שידרשו). </w:t>
      </w:r>
    </w:p>
    <w:p w14:paraId="63D51DCE" w14:textId="77777777" w:rsidR="00FB1643" w:rsidRPr="00C7638A" w:rsidRDefault="00FB1643" w:rsidP="00DA319D">
      <w:pPr>
        <w:pStyle w:val="a3"/>
        <w:numPr>
          <w:ilvl w:val="3"/>
          <w:numId w:val="5"/>
        </w:numPr>
        <w:spacing w:after="120"/>
        <w:contextualSpacing w:val="0"/>
        <w:jc w:val="both"/>
        <w:rPr>
          <w:rFonts w:ascii="David" w:hAnsi="David"/>
          <w:b/>
          <w:sz w:val="24"/>
        </w:rPr>
      </w:pPr>
      <w:r w:rsidRPr="00C7638A">
        <w:rPr>
          <w:rFonts w:ascii="David" w:hAnsi="David" w:cs="David" w:hint="cs"/>
          <w:b/>
          <w:sz w:val="24"/>
          <w:szCs w:val="24"/>
          <w:rtl/>
        </w:rPr>
        <w:t>תהליכים ולוחות זמנים לפיתוח (אם נדרש), לבדיקת וליישום תשתיות אלה.</w:t>
      </w:r>
      <w:r w:rsidRPr="00C7638A">
        <w:rPr>
          <w:rFonts w:ascii="David" w:hAnsi="David" w:cs="David"/>
          <w:b/>
          <w:sz w:val="24"/>
          <w:szCs w:val="24"/>
          <w:rtl/>
        </w:rPr>
        <w:t xml:space="preserve"> </w:t>
      </w:r>
    </w:p>
    <w:p w14:paraId="01E5461A" w14:textId="77777777" w:rsidR="00A4570A" w:rsidRPr="00C7638A" w:rsidRDefault="00A4570A" w:rsidP="007D113B">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תיאור ההגנה על פרטיות המשתמשים (בהיבטי מזעור המידע ו/או אבטחתו)</w:t>
      </w:r>
      <w:r w:rsidR="00475291" w:rsidRPr="00C7638A">
        <w:rPr>
          <w:rFonts w:ascii="David" w:hAnsi="David" w:cs="David" w:hint="cs"/>
          <w:b/>
          <w:sz w:val="24"/>
          <w:szCs w:val="24"/>
          <w:rtl/>
        </w:rPr>
        <w:t xml:space="preserve"> ועמידתו בדרישות </w:t>
      </w:r>
      <w:r w:rsidR="001C74FD" w:rsidRPr="00C7638A">
        <w:rPr>
          <w:rFonts w:ascii="David" w:hAnsi="David" w:cs="David" w:hint="cs"/>
          <w:b/>
          <w:sz w:val="24"/>
          <w:szCs w:val="24"/>
          <w:rtl/>
        </w:rPr>
        <w:t>ה</w:t>
      </w:r>
      <w:r w:rsidR="00475291" w:rsidRPr="00C7638A">
        <w:rPr>
          <w:rFonts w:ascii="David" w:hAnsi="David" w:cs="David" w:hint="cs"/>
          <w:b/>
          <w:sz w:val="24"/>
          <w:szCs w:val="24"/>
          <w:rtl/>
        </w:rPr>
        <w:t xml:space="preserve">חוק </w:t>
      </w:r>
      <w:r w:rsidR="001C74FD" w:rsidRPr="00C7638A">
        <w:rPr>
          <w:rFonts w:ascii="David" w:hAnsi="David" w:cs="David" w:hint="cs"/>
          <w:b/>
          <w:sz w:val="24"/>
          <w:szCs w:val="24"/>
          <w:rtl/>
        </w:rPr>
        <w:t>בכל הנוגע ל</w:t>
      </w:r>
      <w:r w:rsidR="00475291" w:rsidRPr="00C7638A">
        <w:rPr>
          <w:rFonts w:ascii="David" w:hAnsi="David" w:cs="David" w:hint="cs"/>
          <w:b/>
          <w:sz w:val="24"/>
          <w:szCs w:val="24"/>
          <w:rtl/>
        </w:rPr>
        <w:t>מאגרי המידע</w:t>
      </w:r>
      <w:r w:rsidRPr="00C7638A">
        <w:rPr>
          <w:rFonts w:ascii="David" w:hAnsi="David" w:cs="David" w:hint="cs"/>
          <w:b/>
          <w:sz w:val="24"/>
          <w:szCs w:val="24"/>
          <w:rtl/>
        </w:rPr>
        <w:t xml:space="preserve">. </w:t>
      </w:r>
    </w:p>
    <w:p w14:paraId="53BEF3E3" w14:textId="77777777" w:rsidR="00475291" w:rsidRPr="00C7638A" w:rsidRDefault="00475291" w:rsidP="00B6718B">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תיאור אמצעי ההגנה </w:t>
      </w:r>
      <w:r w:rsidR="00B6718B" w:rsidRPr="00C7638A">
        <w:rPr>
          <w:rFonts w:ascii="David" w:hAnsi="David" w:cs="David" w:hint="cs"/>
          <w:b/>
          <w:sz w:val="24"/>
          <w:szCs w:val="24"/>
          <w:rtl/>
        </w:rPr>
        <w:t xml:space="preserve">ואבטחת המידע על </w:t>
      </w:r>
      <w:r w:rsidRPr="00C7638A">
        <w:rPr>
          <w:rFonts w:ascii="David" w:hAnsi="David" w:cs="David" w:hint="cs"/>
          <w:b/>
          <w:sz w:val="24"/>
          <w:szCs w:val="24"/>
          <w:rtl/>
        </w:rPr>
        <w:t>זהויות המשתמשים</w:t>
      </w:r>
      <w:r w:rsidR="00B6718B" w:rsidRPr="00C7638A">
        <w:rPr>
          <w:rFonts w:ascii="David" w:hAnsi="David" w:cs="David" w:hint="cs"/>
          <w:b/>
          <w:sz w:val="24"/>
          <w:szCs w:val="24"/>
          <w:rtl/>
        </w:rPr>
        <w:t>,</w:t>
      </w:r>
      <w:r w:rsidRPr="00C7638A">
        <w:rPr>
          <w:rFonts w:ascii="David" w:hAnsi="David" w:cs="David" w:hint="cs"/>
          <w:b/>
          <w:sz w:val="24"/>
          <w:szCs w:val="24"/>
          <w:rtl/>
        </w:rPr>
        <w:t xml:space="preserve"> על מהימנות המידע במערכת</w:t>
      </w:r>
      <w:r w:rsidR="00B6718B" w:rsidRPr="00C7638A">
        <w:rPr>
          <w:rFonts w:ascii="David" w:hAnsi="David" w:cs="David" w:hint="cs"/>
          <w:b/>
          <w:sz w:val="24"/>
          <w:szCs w:val="24"/>
          <w:rtl/>
        </w:rPr>
        <w:t xml:space="preserve"> ועל עבודתה הסדירה</w:t>
      </w:r>
      <w:r w:rsidRPr="00C7638A">
        <w:rPr>
          <w:rFonts w:ascii="David" w:hAnsi="David" w:cs="David" w:hint="cs"/>
          <w:b/>
          <w:sz w:val="24"/>
          <w:szCs w:val="24"/>
          <w:rtl/>
        </w:rPr>
        <w:t xml:space="preserve">. </w:t>
      </w:r>
    </w:p>
    <w:p w14:paraId="5F9F3E41" w14:textId="77777777" w:rsidR="00475291" w:rsidRPr="00C7638A" w:rsidRDefault="00A4570A" w:rsidP="007D113B">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תיאור היכולת</w:t>
      </w:r>
      <w:r w:rsidR="00475291" w:rsidRPr="00C7638A">
        <w:rPr>
          <w:rFonts w:ascii="David" w:hAnsi="David" w:cs="David" w:hint="cs"/>
          <w:b/>
          <w:sz w:val="24"/>
          <w:szCs w:val="24"/>
          <w:rtl/>
        </w:rPr>
        <w:t>:</w:t>
      </w:r>
    </w:p>
    <w:p w14:paraId="7B243EF1" w14:textId="77777777" w:rsidR="00A4570A" w:rsidRPr="00C7638A" w:rsidRDefault="00A4570A" w:rsidP="0047529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להפיק מידע בלתי</w:t>
      </w:r>
      <w:r w:rsidR="00475291" w:rsidRPr="00C7638A">
        <w:rPr>
          <w:rFonts w:ascii="David" w:hAnsi="David" w:cs="David" w:hint="cs"/>
          <w:b/>
          <w:sz w:val="24"/>
          <w:szCs w:val="24"/>
          <w:rtl/>
        </w:rPr>
        <w:t xml:space="preserve"> מזוהה לצורך זיהוי דפוסי תחלואה, תוך התחשבות בדרישות הפרטיות; </w:t>
      </w:r>
    </w:p>
    <w:p w14:paraId="388FA301" w14:textId="717B8022" w:rsidR="00475291" w:rsidRPr="00C7638A" w:rsidRDefault="00475291" w:rsidP="00475291">
      <w:pPr>
        <w:pStyle w:val="a3"/>
        <w:numPr>
          <w:ilvl w:val="3"/>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לאפשר ערעור על הנחיות בידוד עקב שימוש באמצעי המשלים או לסייע </w:t>
      </w:r>
      <w:r w:rsidR="003138E5" w:rsidRPr="00C7638A">
        <w:rPr>
          <w:rFonts w:ascii="David" w:hAnsi="David" w:cs="David" w:hint="cs"/>
          <w:b/>
          <w:sz w:val="24"/>
          <w:szCs w:val="24"/>
          <w:rtl/>
        </w:rPr>
        <w:t>ב</w:t>
      </w:r>
      <w:r w:rsidRPr="00C7638A">
        <w:rPr>
          <w:rFonts w:ascii="David" w:hAnsi="David" w:cs="David" w:hint="cs"/>
          <w:b/>
          <w:sz w:val="24"/>
          <w:szCs w:val="24"/>
          <w:rtl/>
        </w:rPr>
        <w:t xml:space="preserve">ערעור על הנחיות בידוד כתוצאה משימוש באמצעים טכנולוגיים אחרים. </w:t>
      </w:r>
    </w:p>
    <w:p w14:paraId="796D3626" w14:textId="77777777" w:rsidR="00E32EC9" w:rsidRPr="00C7638A" w:rsidRDefault="00E32EC9" w:rsidP="00E32EC9">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תיאור מערכת המידע לשליטה לוגיסטית בניפוק ההתקנים ובאחזקתם, וכן באחזקת התשתיות (ככל שידרשו במענה שמציע המשיב). </w:t>
      </w:r>
    </w:p>
    <w:p w14:paraId="6DC3595F" w14:textId="77777777" w:rsidR="000F542D" w:rsidRPr="00C7638A" w:rsidRDefault="000F542D" w:rsidP="000F542D">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הערכת עמידות המערכת המוצעת</w:t>
      </w:r>
      <w:r w:rsidR="00475291" w:rsidRPr="00C7638A">
        <w:rPr>
          <w:rFonts w:ascii="David" w:hAnsi="David" w:cs="David" w:hint="cs"/>
          <w:b/>
          <w:sz w:val="24"/>
          <w:szCs w:val="24"/>
          <w:rtl/>
        </w:rPr>
        <w:t xml:space="preserve"> לשיבוש, בדגש על </w:t>
      </w:r>
      <w:r w:rsidRPr="00C7638A">
        <w:rPr>
          <w:rFonts w:ascii="David" w:hAnsi="David" w:cs="David" w:hint="cs"/>
          <w:b/>
          <w:sz w:val="24"/>
          <w:szCs w:val="24"/>
          <w:rtl/>
        </w:rPr>
        <w:t xml:space="preserve">התקפות ממסור </w:t>
      </w:r>
      <w:r w:rsidRPr="00C7638A">
        <w:rPr>
          <w:rFonts w:ascii="David" w:hAnsi="David" w:cs="David" w:hint="cs"/>
          <w:bCs/>
          <w:sz w:val="24"/>
          <w:szCs w:val="24"/>
          <w:rtl/>
        </w:rPr>
        <w:t>(</w:t>
      </w:r>
      <w:r w:rsidRPr="00C7638A">
        <w:rPr>
          <w:rFonts w:ascii="David" w:hAnsi="David" w:cs="David"/>
          <w:bCs/>
          <w:sz w:val="24"/>
          <w:szCs w:val="24"/>
        </w:rPr>
        <w:t>relay attacks</w:t>
      </w:r>
      <w:r w:rsidRPr="00C7638A">
        <w:rPr>
          <w:rFonts w:ascii="David" w:hAnsi="David" w:cs="David" w:hint="cs"/>
          <w:bCs/>
          <w:sz w:val="24"/>
          <w:szCs w:val="24"/>
          <w:rtl/>
        </w:rPr>
        <w:t>).</w:t>
      </w:r>
      <w:r w:rsidRPr="00C7638A">
        <w:rPr>
          <w:rFonts w:ascii="David" w:hAnsi="David" w:cs="David" w:hint="cs"/>
          <w:b/>
          <w:sz w:val="24"/>
          <w:szCs w:val="24"/>
          <w:rtl/>
        </w:rPr>
        <w:t xml:space="preserve"> </w:t>
      </w:r>
    </w:p>
    <w:p w14:paraId="7A487E3B" w14:textId="77777777" w:rsidR="000F542D" w:rsidRPr="00C7638A" w:rsidRDefault="000F542D" w:rsidP="000F542D">
      <w:pPr>
        <w:pStyle w:val="a3"/>
        <w:numPr>
          <w:ilvl w:val="2"/>
          <w:numId w:val="5"/>
        </w:numPr>
        <w:spacing w:after="120"/>
        <w:contextualSpacing w:val="0"/>
        <w:jc w:val="both"/>
        <w:rPr>
          <w:rFonts w:ascii="David" w:hAnsi="David" w:cs="David"/>
          <w:b/>
          <w:sz w:val="24"/>
          <w:szCs w:val="24"/>
        </w:rPr>
      </w:pPr>
      <w:r w:rsidRPr="00C7638A">
        <w:rPr>
          <w:rFonts w:ascii="David" w:hAnsi="David" w:cs="David" w:hint="cs"/>
          <w:b/>
          <w:sz w:val="24"/>
          <w:szCs w:val="24"/>
          <w:rtl/>
        </w:rPr>
        <w:t xml:space="preserve">תיאור היכולת לעדכן את ההתקנים בהיבטי תוכנה (שינוי בהגדרות מגע קרוב, התאמה לסטנדרט גוגל-אפל לאיתור מגעים) והצעדים הנדרשים לכך. </w:t>
      </w:r>
    </w:p>
    <w:p w14:paraId="4A1F8CDA" w14:textId="77777777" w:rsidR="006916D4" w:rsidRPr="00C7638A" w:rsidRDefault="00E32EC9" w:rsidP="007D113B">
      <w:pPr>
        <w:pStyle w:val="a3"/>
        <w:numPr>
          <w:ilvl w:val="0"/>
          <w:numId w:val="5"/>
        </w:numPr>
        <w:spacing w:after="120"/>
        <w:contextualSpacing w:val="0"/>
        <w:jc w:val="both"/>
        <w:rPr>
          <w:rFonts w:ascii="David" w:hAnsi="David" w:cs="David"/>
          <w:b/>
          <w:sz w:val="24"/>
          <w:szCs w:val="24"/>
        </w:rPr>
      </w:pPr>
      <w:r w:rsidRPr="00C7638A">
        <w:rPr>
          <w:rFonts w:ascii="David" w:hAnsi="David" w:cs="David" w:hint="cs"/>
          <w:bCs/>
          <w:sz w:val="24"/>
          <w:szCs w:val="24"/>
          <w:rtl/>
        </w:rPr>
        <w:t>המשיב יתאר את ה</w:t>
      </w:r>
      <w:r w:rsidR="006916D4" w:rsidRPr="00C7638A">
        <w:rPr>
          <w:rFonts w:ascii="David" w:hAnsi="David" w:cs="David" w:hint="cs"/>
          <w:bCs/>
          <w:sz w:val="24"/>
          <w:szCs w:val="24"/>
          <w:rtl/>
        </w:rPr>
        <w:t xml:space="preserve">מערך </w:t>
      </w:r>
      <w:r w:rsidR="00955171" w:rsidRPr="00C7638A">
        <w:rPr>
          <w:rFonts w:ascii="David" w:hAnsi="David" w:cs="David" w:hint="cs"/>
          <w:bCs/>
          <w:sz w:val="24"/>
          <w:szCs w:val="24"/>
          <w:rtl/>
        </w:rPr>
        <w:t>ה</w:t>
      </w:r>
      <w:r w:rsidR="006916D4" w:rsidRPr="00C7638A">
        <w:rPr>
          <w:rFonts w:ascii="David" w:hAnsi="David" w:cs="David" w:hint="cs"/>
          <w:bCs/>
          <w:sz w:val="24"/>
          <w:szCs w:val="24"/>
          <w:rtl/>
        </w:rPr>
        <w:t>לוגיסטי</w:t>
      </w:r>
      <w:r w:rsidR="006916D4" w:rsidRPr="00C7638A">
        <w:rPr>
          <w:rFonts w:ascii="David" w:hAnsi="David" w:cs="David" w:hint="cs"/>
          <w:b/>
          <w:sz w:val="24"/>
          <w:szCs w:val="24"/>
          <w:rtl/>
        </w:rPr>
        <w:t xml:space="preserve"> (תפעול, תחזוקה, שינוע) ל</w:t>
      </w:r>
      <w:r w:rsidRPr="00C7638A">
        <w:rPr>
          <w:rFonts w:ascii="David" w:hAnsi="David" w:cs="David" w:hint="cs"/>
          <w:b/>
          <w:sz w:val="24"/>
          <w:szCs w:val="24"/>
          <w:rtl/>
        </w:rPr>
        <w:t xml:space="preserve">התקנים ולתשתיות התומכות, יעריך את היקפו בכוח אדם ויעמוד עלות </w:t>
      </w:r>
      <w:r w:rsidR="000F542D" w:rsidRPr="00C7638A">
        <w:rPr>
          <w:rFonts w:ascii="David" w:hAnsi="David" w:cs="David" w:hint="cs"/>
          <w:b/>
          <w:sz w:val="24"/>
          <w:szCs w:val="24"/>
          <w:rtl/>
        </w:rPr>
        <w:t xml:space="preserve">בראייה שנתית. זאת, בהיקפים של 100 אלף יחידות ושל מיליון יחידות. </w:t>
      </w:r>
    </w:p>
    <w:p w14:paraId="376B64EE" w14:textId="77777777" w:rsidR="007B047B" w:rsidRPr="00C7638A" w:rsidRDefault="007B047B" w:rsidP="007B047B">
      <w:pPr>
        <w:pStyle w:val="a3"/>
        <w:numPr>
          <w:ilvl w:val="0"/>
          <w:numId w:val="5"/>
        </w:numPr>
        <w:spacing w:after="120"/>
        <w:contextualSpacing w:val="0"/>
        <w:jc w:val="both"/>
        <w:rPr>
          <w:rFonts w:ascii="David" w:hAnsi="David"/>
          <w:b/>
          <w:sz w:val="24"/>
        </w:rPr>
      </w:pPr>
      <w:r w:rsidRPr="00C7638A">
        <w:rPr>
          <w:rFonts w:ascii="David" w:hAnsi="David" w:cs="David" w:hint="cs"/>
          <w:bCs/>
          <w:sz w:val="24"/>
          <w:szCs w:val="24"/>
          <w:rtl/>
        </w:rPr>
        <w:t xml:space="preserve">המשיב יעריך מה הכיסוי </w:t>
      </w:r>
      <w:proofErr w:type="spellStart"/>
      <w:r w:rsidRPr="00C7638A">
        <w:rPr>
          <w:rFonts w:ascii="David" w:hAnsi="David" w:cs="David" w:hint="cs"/>
          <w:bCs/>
          <w:sz w:val="24"/>
          <w:szCs w:val="24"/>
          <w:rtl/>
        </w:rPr>
        <w:t>הביטוחי</w:t>
      </w:r>
      <w:proofErr w:type="spellEnd"/>
      <w:r w:rsidRPr="00C7638A">
        <w:rPr>
          <w:rFonts w:ascii="David" w:hAnsi="David" w:cs="David" w:hint="cs"/>
          <w:bCs/>
          <w:sz w:val="24"/>
          <w:szCs w:val="24"/>
          <w:rtl/>
        </w:rPr>
        <w:t xml:space="preserve"> הנדרש עבור המערכת</w:t>
      </w:r>
      <w:r w:rsidRPr="00C7638A">
        <w:rPr>
          <w:rFonts w:ascii="David" w:hAnsi="David" w:cs="David" w:hint="cs"/>
          <w:b/>
          <w:sz w:val="24"/>
          <w:szCs w:val="24"/>
          <w:rtl/>
        </w:rPr>
        <w:t xml:space="preserve"> ויתאר את רכיביו השונים.</w:t>
      </w:r>
      <w:r w:rsidRPr="00C7638A">
        <w:rPr>
          <w:rFonts w:ascii="David" w:hAnsi="David" w:cs="David"/>
          <w:b/>
          <w:sz w:val="24"/>
          <w:szCs w:val="24"/>
          <w:rtl/>
        </w:rPr>
        <w:t xml:space="preserve"> </w:t>
      </w:r>
    </w:p>
    <w:p w14:paraId="2E0BE138" w14:textId="33F7239A" w:rsidR="006916D4" w:rsidRPr="00C7638A" w:rsidRDefault="000F542D" w:rsidP="00B6718B">
      <w:pPr>
        <w:pStyle w:val="a3"/>
        <w:numPr>
          <w:ilvl w:val="0"/>
          <w:numId w:val="5"/>
        </w:numPr>
        <w:spacing w:after="120"/>
        <w:contextualSpacing w:val="0"/>
        <w:jc w:val="both"/>
        <w:rPr>
          <w:rFonts w:ascii="David" w:hAnsi="David" w:cs="David"/>
          <w:b/>
          <w:sz w:val="24"/>
          <w:szCs w:val="24"/>
        </w:rPr>
      </w:pPr>
      <w:r w:rsidRPr="00C7638A">
        <w:rPr>
          <w:rFonts w:ascii="David" w:hAnsi="David" w:cs="David" w:hint="cs"/>
          <w:bCs/>
          <w:sz w:val="24"/>
          <w:szCs w:val="24"/>
          <w:rtl/>
        </w:rPr>
        <w:t xml:space="preserve">המשיב יעריך את </w:t>
      </w:r>
      <w:r w:rsidR="006916D4" w:rsidRPr="00C7638A">
        <w:rPr>
          <w:rFonts w:ascii="David" w:hAnsi="David" w:cs="David" w:hint="cs"/>
          <w:bCs/>
          <w:sz w:val="24"/>
          <w:szCs w:val="24"/>
          <w:rtl/>
        </w:rPr>
        <w:t xml:space="preserve">היקף </w:t>
      </w:r>
      <w:r w:rsidRPr="00C7638A">
        <w:rPr>
          <w:rFonts w:ascii="David" w:hAnsi="David" w:cs="David" w:hint="cs"/>
          <w:bCs/>
          <w:sz w:val="24"/>
          <w:szCs w:val="24"/>
          <w:rtl/>
        </w:rPr>
        <w:t>ה</w:t>
      </w:r>
      <w:r w:rsidR="006916D4" w:rsidRPr="00C7638A">
        <w:rPr>
          <w:rFonts w:ascii="David" w:hAnsi="David" w:cs="David" w:hint="cs"/>
          <w:bCs/>
          <w:sz w:val="24"/>
          <w:szCs w:val="24"/>
          <w:rtl/>
        </w:rPr>
        <w:t xml:space="preserve">אספקה </w:t>
      </w:r>
      <w:r w:rsidRPr="00C7638A">
        <w:rPr>
          <w:rFonts w:ascii="David" w:hAnsi="David" w:cs="David" w:hint="cs"/>
          <w:bCs/>
          <w:sz w:val="24"/>
          <w:szCs w:val="24"/>
          <w:rtl/>
        </w:rPr>
        <w:t>ה</w:t>
      </w:r>
      <w:r w:rsidR="006916D4" w:rsidRPr="00C7638A">
        <w:rPr>
          <w:rFonts w:ascii="David" w:hAnsi="David" w:cs="David" w:hint="cs"/>
          <w:bCs/>
          <w:sz w:val="24"/>
          <w:szCs w:val="24"/>
          <w:rtl/>
        </w:rPr>
        <w:t>צפוי בראיה חודשית ושנתית</w:t>
      </w:r>
      <w:r w:rsidRPr="00C7638A">
        <w:rPr>
          <w:rFonts w:ascii="David" w:hAnsi="David" w:cs="David" w:hint="cs"/>
          <w:b/>
          <w:sz w:val="24"/>
          <w:szCs w:val="24"/>
          <w:rtl/>
        </w:rPr>
        <w:t>, בדגש על משך</w:t>
      </w:r>
      <w:r w:rsidR="006916D4" w:rsidRPr="00C7638A">
        <w:rPr>
          <w:rFonts w:ascii="David" w:hAnsi="David" w:cs="David" w:hint="cs"/>
          <w:b/>
          <w:sz w:val="24"/>
          <w:szCs w:val="24"/>
          <w:rtl/>
        </w:rPr>
        <w:t xml:space="preserve"> הזמן מהזמנה לאספקה (</w:t>
      </w:r>
      <w:r w:rsidR="006916D4" w:rsidRPr="00C7638A">
        <w:rPr>
          <w:rFonts w:ascii="David" w:hAnsi="David" w:cs="David" w:hint="cs"/>
          <w:bCs/>
          <w:sz w:val="24"/>
          <w:szCs w:val="24"/>
        </w:rPr>
        <w:t>ARO</w:t>
      </w:r>
      <w:r w:rsidR="006916D4" w:rsidRPr="00C7638A">
        <w:rPr>
          <w:rFonts w:ascii="David" w:hAnsi="David" w:cs="David" w:hint="cs"/>
          <w:b/>
          <w:sz w:val="24"/>
          <w:szCs w:val="24"/>
          <w:rtl/>
        </w:rPr>
        <w:t xml:space="preserve">). </w:t>
      </w:r>
      <w:r w:rsidR="00B6718B" w:rsidRPr="00C7638A">
        <w:rPr>
          <w:rFonts w:ascii="David" w:hAnsi="David" w:cs="David" w:hint="cs"/>
          <w:b/>
          <w:sz w:val="24"/>
          <w:szCs w:val="24"/>
          <w:rtl/>
        </w:rPr>
        <w:t>זאת, בהתייחס להיקפי הייצור האפשריים של האמצעי</w:t>
      </w:r>
      <w:r w:rsidR="004C0436" w:rsidRPr="00C7638A">
        <w:rPr>
          <w:rFonts w:ascii="David" w:hAnsi="David" w:cs="David" w:hint="cs"/>
          <w:b/>
          <w:sz w:val="24"/>
          <w:szCs w:val="24"/>
          <w:rtl/>
        </w:rPr>
        <w:t xml:space="preserve"> המשלים</w:t>
      </w:r>
      <w:r w:rsidR="00B6718B" w:rsidRPr="00C7638A">
        <w:rPr>
          <w:rFonts w:ascii="David" w:hAnsi="David" w:cs="David" w:hint="cs"/>
          <w:b/>
          <w:sz w:val="24"/>
          <w:szCs w:val="24"/>
          <w:rtl/>
        </w:rPr>
        <w:t xml:space="preserve">. </w:t>
      </w:r>
    </w:p>
    <w:p w14:paraId="18CBE442" w14:textId="77777777" w:rsidR="005D35C7" w:rsidRPr="00C7638A" w:rsidRDefault="00B578C2" w:rsidP="00B578C2">
      <w:pPr>
        <w:pStyle w:val="a3"/>
        <w:numPr>
          <w:ilvl w:val="0"/>
          <w:numId w:val="5"/>
        </w:numPr>
        <w:spacing w:after="240"/>
        <w:contextualSpacing w:val="0"/>
        <w:jc w:val="both"/>
        <w:rPr>
          <w:rFonts w:ascii="David" w:hAnsi="David" w:cs="David"/>
          <w:sz w:val="24"/>
          <w:szCs w:val="24"/>
        </w:rPr>
      </w:pPr>
      <w:r w:rsidRPr="00C7638A">
        <w:rPr>
          <w:rFonts w:ascii="David" w:hAnsi="David" w:cs="David" w:hint="cs"/>
          <w:b/>
          <w:bCs/>
          <w:sz w:val="24"/>
          <w:szCs w:val="24"/>
          <w:rtl/>
        </w:rPr>
        <w:t>המשיב יעביר את הפרופיל הבא</w:t>
      </w:r>
      <w:r w:rsidRPr="00C7638A">
        <w:rPr>
          <w:rFonts w:ascii="David" w:hAnsi="David" w:cs="David" w:hint="cs"/>
          <w:sz w:val="24"/>
          <w:szCs w:val="24"/>
          <w:rtl/>
        </w:rPr>
        <w:t xml:space="preserve"> על אודותיו:  </w:t>
      </w:r>
    </w:p>
    <w:p w14:paraId="61007351" w14:textId="77777777" w:rsidR="00B578C2" w:rsidRPr="00C7638A" w:rsidRDefault="00B578C2" w:rsidP="00B578C2">
      <w:pPr>
        <w:pStyle w:val="a3"/>
        <w:numPr>
          <w:ilvl w:val="1"/>
          <w:numId w:val="5"/>
        </w:numPr>
        <w:spacing w:after="240"/>
        <w:contextualSpacing w:val="0"/>
        <w:jc w:val="both"/>
        <w:rPr>
          <w:rFonts w:ascii="David" w:hAnsi="David" w:cs="David"/>
          <w:sz w:val="24"/>
          <w:szCs w:val="24"/>
        </w:rPr>
      </w:pPr>
      <w:r w:rsidRPr="00C7638A">
        <w:rPr>
          <w:rFonts w:ascii="David" w:hAnsi="David" w:cs="David" w:hint="cs"/>
          <w:sz w:val="24"/>
          <w:szCs w:val="24"/>
          <w:rtl/>
        </w:rPr>
        <w:t xml:space="preserve">שם החברה או התאגיד. </w:t>
      </w:r>
    </w:p>
    <w:p w14:paraId="6954E53B" w14:textId="77777777" w:rsidR="00B578C2" w:rsidRPr="00C7638A" w:rsidRDefault="00B578C2" w:rsidP="00B578C2">
      <w:pPr>
        <w:pStyle w:val="a3"/>
        <w:numPr>
          <w:ilvl w:val="1"/>
          <w:numId w:val="5"/>
        </w:numPr>
        <w:spacing w:after="240"/>
        <w:contextualSpacing w:val="0"/>
        <w:jc w:val="both"/>
        <w:rPr>
          <w:rFonts w:ascii="David" w:hAnsi="David" w:cs="David"/>
          <w:sz w:val="24"/>
          <w:szCs w:val="24"/>
        </w:rPr>
      </w:pPr>
      <w:r w:rsidRPr="00C7638A">
        <w:rPr>
          <w:rFonts w:ascii="David" w:hAnsi="David" w:cs="David" w:hint="cs"/>
          <w:sz w:val="24"/>
          <w:szCs w:val="24"/>
          <w:rtl/>
        </w:rPr>
        <w:t>מספר</w:t>
      </w:r>
      <w:r w:rsidRPr="00C7638A">
        <w:rPr>
          <w:rFonts w:ascii="David" w:hAnsi="David" w:cs="David"/>
          <w:sz w:val="24"/>
          <w:szCs w:val="24"/>
          <w:rtl/>
        </w:rPr>
        <w:t xml:space="preserve"> התאגיד/ע.מ</w:t>
      </w:r>
      <w:r w:rsidRPr="00C7638A">
        <w:rPr>
          <w:rFonts w:ascii="David" w:hAnsi="David" w:cs="David" w:hint="cs"/>
          <w:sz w:val="24"/>
          <w:szCs w:val="24"/>
          <w:rtl/>
        </w:rPr>
        <w:t xml:space="preserve">. </w:t>
      </w:r>
    </w:p>
    <w:p w14:paraId="78EAFD78" w14:textId="77777777" w:rsidR="00B578C2" w:rsidRPr="00C7638A" w:rsidRDefault="00B578C2" w:rsidP="00B578C2">
      <w:pPr>
        <w:pStyle w:val="a3"/>
        <w:numPr>
          <w:ilvl w:val="1"/>
          <w:numId w:val="5"/>
        </w:numPr>
        <w:spacing w:after="240"/>
        <w:contextualSpacing w:val="0"/>
        <w:jc w:val="both"/>
        <w:rPr>
          <w:rFonts w:ascii="David" w:hAnsi="David" w:cs="David"/>
          <w:sz w:val="24"/>
          <w:szCs w:val="24"/>
        </w:rPr>
      </w:pPr>
      <w:r w:rsidRPr="00C7638A">
        <w:rPr>
          <w:rFonts w:ascii="David" w:hAnsi="David" w:cs="David" w:hint="cs"/>
          <w:sz w:val="24"/>
          <w:szCs w:val="24"/>
          <w:rtl/>
        </w:rPr>
        <w:lastRenderedPageBreak/>
        <w:t xml:space="preserve">איש קשר (שם, תפקיד, פרטי קשר בטלפון ובדוא"ל). </w:t>
      </w:r>
    </w:p>
    <w:p w14:paraId="6A0ADA27" w14:textId="77777777" w:rsidR="00C618F8" w:rsidRPr="00C7638A" w:rsidRDefault="00B578C2" w:rsidP="00B578C2">
      <w:pPr>
        <w:pStyle w:val="a3"/>
        <w:numPr>
          <w:ilvl w:val="1"/>
          <w:numId w:val="5"/>
        </w:numPr>
        <w:spacing w:after="240"/>
        <w:contextualSpacing w:val="0"/>
        <w:jc w:val="both"/>
        <w:rPr>
          <w:rFonts w:ascii="David" w:hAnsi="David" w:cs="David"/>
          <w:sz w:val="24"/>
          <w:szCs w:val="24"/>
        </w:rPr>
      </w:pPr>
      <w:r w:rsidRPr="00C7638A">
        <w:rPr>
          <w:rFonts w:ascii="David" w:hAnsi="David" w:cs="David" w:hint="cs"/>
          <w:sz w:val="24"/>
          <w:szCs w:val="24"/>
          <w:rtl/>
        </w:rPr>
        <w:t xml:space="preserve">זהות בעלי שליטה בחברה או בתאגיד (שמות ומספרי ת"ז). </w:t>
      </w:r>
    </w:p>
    <w:p w14:paraId="3D600A39" w14:textId="77777777" w:rsidR="00B578C2" w:rsidRPr="00C7638A" w:rsidRDefault="00B578C2" w:rsidP="00B578C2">
      <w:pPr>
        <w:pStyle w:val="a3"/>
        <w:numPr>
          <w:ilvl w:val="1"/>
          <w:numId w:val="5"/>
        </w:numPr>
        <w:spacing w:after="240"/>
        <w:contextualSpacing w:val="0"/>
        <w:jc w:val="both"/>
        <w:rPr>
          <w:rFonts w:ascii="David" w:hAnsi="David" w:cs="David"/>
          <w:sz w:val="24"/>
          <w:szCs w:val="24"/>
        </w:rPr>
      </w:pPr>
      <w:r w:rsidRPr="00C7638A">
        <w:rPr>
          <w:rFonts w:ascii="David" w:hAnsi="David" w:cs="David" w:hint="cs"/>
          <w:sz w:val="24"/>
          <w:szCs w:val="24"/>
          <w:rtl/>
        </w:rPr>
        <w:t xml:space="preserve">שנת ייסוד. </w:t>
      </w:r>
    </w:p>
    <w:p w14:paraId="2874F072" w14:textId="77777777" w:rsidR="00B578C2" w:rsidRPr="00C7638A" w:rsidRDefault="00B578C2" w:rsidP="00B578C2">
      <w:pPr>
        <w:pStyle w:val="a3"/>
        <w:numPr>
          <w:ilvl w:val="1"/>
          <w:numId w:val="5"/>
        </w:numPr>
        <w:spacing w:after="240"/>
        <w:contextualSpacing w:val="0"/>
        <w:jc w:val="both"/>
        <w:rPr>
          <w:rFonts w:ascii="David" w:hAnsi="David" w:cs="David"/>
          <w:sz w:val="24"/>
          <w:szCs w:val="24"/>
        </w:rPr>
      </w:pPr>
      <w:r w:rsidRPr="00C7638A">
        <w:rPr>
          <w:rFonts w:ascii="David" w:hAnsi="David" w:cs="David" w:hint="cs"/>
          <w:sz w:val="24"/>
          <w:szCs w:val="24"/>
          <w:rtl/>
        </w:rPr>
        <w:t xml:space="preserve">תחומי פעילות עיקריים והיקף פעילות של המשיב. </w:t>
      </w:r>
    </w:p>
    <w:p w14:paraId="293900AF" w14:textId="77777777" w:rsidR="00152B7D" w:rsidRPr="00C7638A" w:rsidRDefault="00B578C2" w:rsidP="00A509C0">
      <w:pPr>
        <w:pStyle w:val="a3"/>
        <w:numPr>
          <w:ilvl w:val="1"/>
          <w:numId w:val="5"/>
        </w:numPr>
        <w:spacing w:after="240"/>
        <w:contextualSpacing w:val="0"/>
        <w:jc w:val="both"/>
        <w:rPr>
          <w:rFonts w:ascii="David" w:hAnsi="David" w:cs="David"/>
          <w:sz w:val="24"/>
          <w:szCs w:val="24"/>
        </w:rPr>
      </w:pPr>
      <w:r w:rsidRPr="00C7638A">
        <w:rPr>
          <w:rFonts w:ascii="David" w:hAnsi="David" w:cs="David" w:hint="cs"/>
          <w:sz w:val="24"/>
          <w:szCs w:val="24"/>
          <w:rtl/>
        </w:rPr>
        <w:t xml:space="preserve">מומחיות רלבנטית של המשיב ושל מי מטעמו. </w:t>
      </w:r>
    </w:p>
    <w:p w14:paraId="0ADC070E" w14:textId="77777777" w:rsidR="002C1D11" w:rsidRPr="00C7638A" w:rsidRDefault="002C1D11" w:rsidP="001C74FD">
      <w:pPr>
        <w:pStyle w:val="a3"/>
        <w:numPr>
          <w:ilvl w:val="1"/>
          <w:numId w:val="5"/>
        </w:numPr>
        <w:spacing w:after="240"/>
        <w:contextualSpacing w:val="0"/>
        <w:jc w:val="both"/>
        <w:rPr>
          <w:rFonts w:ascii="David" w:hAnsi="David"/>
          <w:sz w:val="24"/>
        </w:rPr>
      </w:pPr>
      <w:r w:rsidRPr="00C7638A">
        <w:rPr>
          <w:rFonts w:ascii="David" w:hAnsi="David" w:cs="David" w:hint="cs"/>
          <w:sz w:val="24"/>
          <w:szCs w:val="24"/>
          <w:rtl/>
        </w:rPr>
        <w:t xml:space="preserve">באם המשיב מעוניין בכך, </w:t>
      </w:r>
      <w:r w:rsidR="00EF0B0A" w:rsidRPr="00C7638A">
        <w:rPr>
          <w:rFonts w:ascii="David" w:hAnsi="David" w:cs="David" w:hint="cs"/>
          <w:sz w:val="24"/>
          <w:szCs w:val="24"/>
          <w:rtl/>
        </w:rPr>
        <w:t xml:space="preserve">תיאור </w:t>
      </w:r>
      <w:r w:rsidRPr="00C7638A">
        <w:rPr>
          <w:rFonts w:ascii="David" w:hAnsi="David" w:cs="David" w:hint="cs"/>
          <w:sz w:val="24"/>
          <w:szCs w:val="24"/>
          <w:rtl/>
        </w:rPr>
        <w:t>יכולתו לספק את ה</w:t>
      </w:r>
      <w:r w:rsidR="001C74FD" w:rsidRPr="00C7638A">
        <w:rPr>
          <w:rFonts w:ascii="David" w:hAnsi="David" w:cs="David" w:hint="cs"/>
          <w:sz w:val="24"/>
          <w:szCs w:val="24"/>
          <w:rtl/>
        </w:rPr>
        <w:t>התקנים</w:t>
      </w:r>
      <w:r w:rsidRPr="00C7638A">
        <w:rPr>
          <w:rFonts w:ascii="David" w:hAnsi="David" w:cs="David" w:hint="cs"/>
          <w:sz w:val="24"/>
          <w:szCs w:val="24"/>
          <w:rtl/>
        </w:rPr>
        <w:t xml:space="preserve"> או חלק מהם.</w:t>
      </w:r>
      <w:r w:rsidRPr="00C7638A">
        <w:rPr>
          <w:rFonts w:ascii="David" w:hAnsi="David" w:cs="David"/>
          <w:sz w:val="24"/>
          <w:szCs w:val="24"/>
          <w:rtl/>
        </w:rPr>
        <w:t xml:space="preserve"> </w:t>
      </w:r>
    </w:p>
    <w:sectPr w:rsidR="002C1D11" w:rsidRPr="00C7638A" w:rsidSect="003A18F8">
      <w:headerReference w:type="default" r:id="rId8"/>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21FF1A" w16cid:durableId="22E02791"/>
  <w16cid:commentId w16cid:paraId="5B84B825" w16cid:durableId="22E02B46"/>
  <w16cid:commentId w16cid:paraId="4AD40B6B" w16cid:durableId="22E02797"/>
  <w16cid:commentId w16cid:paraId="4C7C3504" w16cid:durableId="22E02E23"/>
  <w16cid:commentId w16cid:paraId="29FAA921" w16cid:durableId="22E0279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5EA917" w14:textId="77777777" w:rsidR="0060141C" w:rsidRDefault="0060141C" w:rsidP="00152B7D">
      <w:pPr>
        <w:spacing w:after="0" w:line="240" w:lineRule="auto"/>
      </w:pPr>
      <w:r>
        <w:separator/>
      </w:r>
    </w:p>
  </w:endnote>
  <w:endnote w:type="continuationSeparator" w:id="0">
    <w:p w14:paraId="73F87882" w14:textId="77777777" w:rsidR="0060141C" w:rsidRDefault="0060141C" w:rsidP="00152B7D">
      <w:pPr>
        <w:spacing w:after="0" w:line="240" w:lineRule="auto"/>
      </w:pPr>
      <w:r>
        <w:continuationSeparator/>
      </w:r>
    </w:p>
  </w:endnote>
  <w:endnote w:type="continuationNotice" w:id="1">
    <w:p w14:paraId="4EB7B642" w14:textId="77777777" w:rsidR="0060141C" w:rsidRDefault="0060141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CE4D72" w14:textId="77777777" w:rsidR="0060141C" w:rsidRDefault="0060141C" w:rsidP="00152B7D">
      <w:pPr>
        <w:spacing w:after="0" w:line="240" w:lineRule="auto"/>
      </w:pPr>
      <w:r>
        <w:separator/>
      </w:r>
    </w:p>
  </w:footnote>
  <w:footnote w:type="continuationSeparator" w:id="0">
    <w:p w14:paraId="4032410B" w14:textId="77777777" w:rsidR="0060141C" w:rsidRDefault="0060141C" w:rsidP="00152B7D">
      <w:pPr>
        <w:spacing w:after="0" w:line="240" w:lineRule="auto"/>
      </w:pPr>
      <w:r>
        <w:continuationSeparator/>
      </w:r>
    </w:p>
  </w:footnote>
  <w:footnote w:type="continuationNotice" w:id="1">
    <w:p w14:paraId="13EE6FC0" w14:textId="77777777" w:rsidR="0060141C" w:rsidRDefault="0060141C">
      <w:pPr>
        <w:spacing w:after="0" w:line="240" w:lineRule="auto"/>
      </w:pPr>
    </w:p>
  </w:footnote>
  <w:footnote w:id="2">
    <w:p w14:paraId="6D19A77B" w14:textId="77777777" w:rsidR="00B652B1" w:rsidRPr="00366C4F" w:rsidRDefault="00B652B1">
      <w:pPr>
        <w:pStyle w:val="a4"/>
        <w:rPr>
          <w:rFonts w:ascii="David" w:hAnsi="David" w:cs="David"/>
          <w:rtl/>
        </w:rPr>
      </w:pPr>
      <w:r w:rsidRPr="00366C4F">
        <w:rPr>
          <w:rStyle w:val="a6"/>
          <w:rFonts w:ascii="David" w:hAnsi="David" w:cs="David"/>
        </w:rPr>
        <w:footnoteRef/>
      </w:r>
      <w:r w:rsidRPr="00366C4F">
        <w:rPr>
          <w:rFonts w:ascii="David" w:hAnsi="David" w:cs="David"/>
          <w:rtl/>
        </w:rPr>
        <w:t xml:space="preserve"> ראה בקישור שלהלן: </w:t>
      </w:r>
    </w:p>
    <w:p w14:paraId="0C3B0117" w14:textId="77777777" w:rsidR="00B652B1" w:rsidRPr="00B652B1" w:rsidRDefault="00B652B1" w:rsidP="00B652B1">
      <w:pPr>
        <w:pStyle w:val="a4"/>
        <w:bidi w:val="0"/>
        <w:rPr>
          <w:rFonts w:ascii="David" w:hAnsi="David" w:cs="David"/>
        </w:rPr>
      </w:pPr>
      <w:r w:rsidRPr="00366C4F">
        <w:rPr>
          <w:rFonts w:ascii="David" w:hAnsi="David" w:cs="David"/>
        </w:rPr>
        <w:t>https://github.com/MohGovIL/rn-contact-tracing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734E34" w14:textId="211E11DF" w:rsidR="00D45F69" w:rsidRPr="00D45F69" w:rsidRDefault="00D45F69" w:rsidP="00BD2AEB">
    <w:pPr>
      <w:pStyle w:val="a7"/>
      <w:jc w:val="right"/>
      <w:rPr>
        <w:rFonts w:ascii="David" w:hAnsi="David"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5F6052"/>
    <w:multiLevelType w:val="multilevel"/>
    <w:tmpl w:val="394A153A"/>
    <w:lvl w:ilvl="0">
      <w:start w:val="1"/>
      <w:numFmt w:val="decimal"/>
      <w:lvlText w:val="%1."/>
      <w:lvlJc w:val="left"/>
      <w:pPr>
        <w:ind w:left="360" w:hanging="360"/>
      </w:pPr>
      <w:rPr>
        <w:b w:val="0"/>
        <w:bCs w:val="0"/>
      </w:rPr>
    </w:lvl>
    <w:lvl w:ilvl="1">
      <w:start w:val="1"/>
      <w:numFmt w:val="decimal"/>
      <w:lvlText w:val="%1.%2."/>
      <w:lvlJc w:val="left"/>
      <w:pPr>
        <w:ind w:left="792" w:hanging="432"/>
      </w:pPr>
      <w:rPr>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30D7C92"/>
    <w:multiLevelType w:val="multilevel"/>
    <w:tmpl w:val="28B61E24"/>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 w15:restartNumberingAfterBreak="0">
    <w:nsid w:val="4DC9560B"/>
    <w:multiLevelType w:val="hybridMultilevel"/>
    <w:tmpl w:val="6518BCD4"/>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C345AA"/>
    <w:multiLevelType w:val="hybridMultilevel"/>
    <w:tmpl w:val="D458C128"/>
    <w:lvl w:ilvl="0" w:tplc="260A9CA4">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E5D40DD"/>
    <w:multiLevelType w:val="hybridMultilevel"/>
    <w:tmpl w:val="605C1298"/>
    <w:lvl w:ilvl="0" w:tplc="04090013">
      <w:start w:val="1"/>
      <w:numFmt w:val="hebrew1"/>
      <w:lvlText w:val="%1."/>
      <w:lvlJc w:val="center"/>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15:restartNumberingAfterBreak="0">
    <w:nsid w:val="7CB32E7A"/>
    <w:multiLevelType w:val="hybridMultilevel"/>
    <w:tmpl w:val="37587864"/>
    <w:lvl w:ilvl="0" w:tplc="1F7418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2"/>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5C7"/>
    <w:rsid w:val="0000283E"/>
    <w:rsid w:val="00011105"/>
    <w:rsid w:val="00022DB2"/>
    <w:rsid w:val="00053A66"/>
    <w:rsid w:val="0005788C"/>
    <w:rsid w:val="000709E9"/>
    <w:rsid w:val="00084702"/>
    <w:rsid w:val="00087824"/>
    <w:rsid w:val="000A0480"/>
    <w:rsid w:val="000E2D64"/>
    <w:rsid w:val="000F542D"/>
    <w:rsid w:val="000F76C5"/>
    <w:rsid w:val="001068FB"/>
    <w:rsid w:val="00120B79"/>
    <w:rsid w:val="001362D8"/>
    <w:rsid w:val="00152B7D"/>
    <w:rsid w:val="00157F65"/>
    <w:rsid w:val="00177480"/>
    <w:rsid w:val="001925DE"/>
    <w:rsid w:val="001A3C1C"/>
    <w:rsid w:val="001A69FB"/>
    <w:rsid w:val="001B3634"/>
    <w:rsid w:val="001C1D0C"/>
    <w:rsid w:val="001C4E33"/>
    <w:rsid w:val="001C74FD"/>
    <w:rsid w:val="001D55EB"/>
    <w:rsid w:val="001E0E21"/>
    <w:rsid w:val="001F3D76"/>
    <w:rsid w:val="002061E6"/>
    <w:rsid w:val="0021321F"/>
    <w:rsid w:val="00216416"/>
    <w:rsid w:val="002275EB"/>
    <w:rsid w:val="002471E0"/>
    <w:rsid w:val="0027021B"/>
    <w:rsid w:val="00273569"/>
    <w:rsid w:val="002810D3"/>
    <w:rsid w:val="0028399B"/>
    <w:rsid w:val="00284605"/>
    <w:rsid w:val="002924F5"/>
    <w:rsid w:val="002A05CC"/>
    <w:rsid w:val="002A2FBD"/>
    <w:rsid w:val="002C1D11"/>
    <w:rsid w:val="002F76CD"/>
    <w:rsid w:val="003002BF"/>
    <w:rsid w:val="00312389"/>
    <w:rsid w:val="003138E5"/>
    <w:rsid w:val="00333A67"/>
    <w:rsid w:val="0035643E"/>
    <w:rsid w:val="00366C4F"/>
    <w:rsid w:val="003B2334"/>
    <w:rsid w:val="003B726C"/>
    <w:rsid w:val="003F4F94"/>
    <w:rsid w:val="004111E9"/>
    <w:rsid w:val="00414398"/>
    <w:rsid w:val="004143EE"/>
    <w:rsid w:val="00416219"/>
    <w:rsid w:val="004322A1"/>
    <w:rsid w:val="004428D4"/>
    <w:rsid w:val="0044434D"/>
    <w:rsid w:val="0045633F"/>
    <w:rsid w:val="00475291"/>
    <w:rsid w:val="0049292B"/>
    <w:rsid w:val="004C0436"/>
    <w:rsid w:val="004C0F97"/>
    <w:rsid w:val="004F1108"/>
    <w:rsid w:val="00503547"/>
    <w:rsid w:val="00514AA9"/>
    <w:rsid w:val="00517E4E"/>
    <w:rsid w:val="005251EF"/>
    <w:rsid w:val="00527E45"/>
    <w:rsid w:val="0053479E"/>
    <w:rsid w:val="00571B77"/>
    <w:rsid w:val="005B5594"/>
    <w:rsid w:val="005C25D0"/>
    <w:rsid w:val="005D35C7"/>
    <w:rsid w:val="005D7213"/>
    <w:rsid w:val="005E2F14"/>
    <w:rsid w:val="005E5A39"/>
    <w:rsid w:val="005F5C59"/>
    <w:rsid w:val="0060141C"/>
    <w:rsid w:val="006365A6"/>
    <w:rsid w:val="0065334C"/>
    <w:rsid w:val="0065399B"/>
    <w:rsid w:val="006623F4"/>
    <w:rsid w:val="006866E0"/>
    <w:rsid w:val="00687F50"/>
    <w:rsid w:val="006916D4"/>
    <w:rsid w:val="00696D15"/>
    <w:rsid w:val="00696FC5"/>
    <w:rsid w:val="006B43BB"/>
    <w:rsid w:val="006D2933"/>
    <w:rsid w:val="006E71FE"/>
    <w:rsid w:val="00707D3D"/>
    <w:rsid w:val="00720EB9"/>
    <w:rsid w:val="00724467"/>
    <w:rsid w:val="00730881"/>
    <w:rsid w:val="00741A42"/>
    <w:rsid w:val="00747308"/>
    <w:rsid w:val="0075077C"/>
    <w:rsid w:val="00755666"/>
    <w:rsid w:val="007723C8"/>
    <w:rsid w:val="00773960"/>
    <w:rsid w:val="007779FD"/>
    <w:rsid w:val="007B047B"/>
    <w:rsid w:val="007B568A"/>
    <w:rsid w:val="007D113B"/>
    <w:rsid w:val="007D36BF"/>
    <w:rsid w:val="007E1665"/>
    <w:rsid w:val="007F5C64"/>
    <w:rsid w:val="00821D68"/>
    <w:rsid w:val="0082443B"/>
    <w:rsid w:val="008313C8"/>
    <w:rsid w:val="00871C1B"/>
    <w:rsid w:val="00894CE1"/>
    <w:rsid w:val="00895B04"/>
    <w:rsid w:val="008B509E"/>
    <w:rsid w:val="008B7FB5"/>
    <w:rsid w:val="008C09E3"/>
    <w:rsid w:val="008C528C"/>
    <w:rsid w:val="008D63E2"/>
    <w:rsid w:val="009074DE"/>
    <w:rsid w:val="009227F4"/>
    <w:rsid w:val="00944C5E"/>
    <w:rsid w:val="00955171"/>
    <w:rsid w:val="00972A17"/>
    <w:rsid w:val="009B508E"/>
    <w:rsid w:val="009C2F34"/>
    <w:rsid w:val="009D1074"/>
    <w:rsid w:val="00A21227"/>
    <w:rsid w:val="00A2688C"/>
    <w:rsid w:val="00A31069"/>
    <w:rsid w:val="00A40FB0"/>
    <w:rsid w:val="00A44BA1"/>
    <w:rsid w:val="00A4570A"/>
    <w:rsid w:val="00A509C0"/>
    <w:rsid w:val="00A51699"/>
    <w:rsid w:val="00A5244B"/>
    <w:rsid w:val="00A60ADB"/>
    <w:rsid w:val="00A7554A"/>
    <w:rsid w:val="00A96D4D"/>
    <w:rsid w:val="00AB1CD6"/>
    <w:rsid w:val="00AC7F82"/>
    <w:rsid w:val="00AD0543"/>
    <w:rsid w:val="00AD09BF"/>
    <w:rsid w:val="00AD523A"/>
    <w:rsid w:val="00AD562A"/>
    <w:rsid w:val="00B1754A"/>
    <w:rsid w:val="00B205D6"/>
    <w:rsid w:val="00B248D2"/>
    <w:rsid w:val="00B43F56"/>
    <w:rsid w:val="00B578C2"/>
    <w:rsid w:val="00B6233F"/>
    <w:rsid w:val="00B652B1"/>
    <w:rsid w:val="00B6718B"/>
    <w:rsid w:val="00B774E8"/>
    <w:rsid w:val="00B9115C"/>
    <w:rsid w:val="00BA587B"/>
    <w:rsid w:val="00BC641D"/>
    <w:rsid w:val="00BD2AEB"/>
    <w:rsid w:val="00BD683E"/>
    <w:rsid w:val="00BF0C3D"/>
    <w:rsid w:val="00C04D82"/>
    <w:rsid w:val="00C06865"/>
    <w:rsid w:val="00C13E73"/>
    <w:rsid w:val="00C43E42"/>
    <w:rsid w:val="00C50F61"/>
    <w:rsid w:val="00C565B1"/>
    <w:rsid w:val="00C618F8"/>
    <w:rsid w:val="00C63F89"/>
    <w:rsid w:val="00C76050"/>
    <w:rsid w:val="00C7638A"/>
    <w:rsid w:val="00C94648"/>
    <w:rsid w:val="00CB67B8"/>
    <w:rsid w:val="00CD67EF"/>
    <w:rsid w:val="00CF0730"/>
    <w:rsid w:val="00D04078"/>
    <w:rsid w:val="00D110B9"/>
    <w:rsid w:val="00D148E0"/>
    <w:rsid w:val="00D21811"/>
    <w:rsid w:val="00D267D8"/>
    <w:rsid w:val="00D45F69"/>
    <w:rsid w:val="00D46FCE"/>
    <w:rsid w:val="00D850BA"/>
    <w:rsid w:val="00D9425F"/>
    <w:rsid w:val="00DA319D"/>
    <w:rsid w:val="00DA412A"/>
    <w:rsid w:val="00DA718B"/>
    <w:rsid w:val="00DB4701"/>
    <w:rsid w:val="00DC5101"/>
    <w:rsid w:val="00DC5E8F"/>
    <w:rsid w:val="00DD0C08"/>
    <w:rsid w:val="00DD5D9A"/>
    <w:rsid w:val="00DE5676"/>
    <w:rsid w:val="00E06F87"/>
    <w:rsid w:val="00E22E5E"/>
    <w:rsid w:val="00E26255"/>
    <w:rsid w:val="00E308FE"/>
    <w:rsid w:val="00E32EC9"/>
    <w:rsid w:val="00E7449A"/>
    <w:rsid w:val="00E749D9"/>
    <w:rsid w:val="00E87217"/>
    <w:rsid w:val="00E87DA3"/>
    <w:rsid w:val="00EC55F7"/>
    <w:rsid w:val="00ED20D4"/>
    <w:rsid w:val="00EF0B0A"/>
    <w:rsid w:val="00EF5806"/>
    <w:rsid w:val="00F125B1"/>
    <w:rsid w:val="00F1527B"/>
    <w:rsid w:val="00F45AC5"/>
    <w:rsid w:val="00F63813"/>
    <w:rsid w:val="00F80C61"/>
    <w:rsid w:val="00F8616A"/>
    <w:rsid w:val="00F96659"/>
    <w:rsid w:val="00FA7C21"/>
    <w:rsid w:val="00FB0081"/>
    <w:rsid w:val="00FB1643"/>
    <w:rsid w:val="00FD18FC"/>
    <w:rsid w:val="00FF034A"/>
    <w:rsid w:val="00FF1A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5FB61E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35C7"/>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35C7"/>
    <w:pPr>
      <w:ind w:left="720"/>
      <w:contextualSpacing/>
    </w:pPr>
  </w:style>
  <w:style w:type="character" w:styleId="Hyperlink">
    <w:name w:val="Hyperlink"/>
    <w:basedOn w:val="a0"/>
    <w:uiPriority w:val="99"/>
    <w:unhideWhenUsed/>
    <w:rsid w:val="005D35C7"/>
    <w:rPr>
      <w:color w:val="0563C1" w:themeColor="hyperlink"/>
      <w:u w:val="single"/>
    </w:rPr>
  </w:style>
  <w:style w:type="paragraph" w:styleId="a4">
    <w:name w:val="footnote text"/>
    <w:basedOn w:val="a"/>
    <w:link w:val="a5"/>
    <w:uiPriority w:val="99"/>
    <w:semiHidden/>
    <w:unhideWhenUsed/>
    <w:rsid w:val="00152B7D"/>
    <w:pPr>
      <w:spacing w:after="0" w:line="240" w:lineRule="auto"/>
    </w:pPr>
    <w:rPr>
      <w:rFonts w:ascii="Times New Roman" w:eastAsia="Times New Roman" w:hAnsi="Times New Roman" w:cs="Times New Roman"/>
      <w:sz w:val="20"/>
      <w:szCs w:val="20"/>
    </w:rPr>
  </w:style>
  <w:style w:type="character" w:customStyle="1" w:styleId="a5">
    <w:name w:val="טקסט הערת שוליים תו"/>
    <w:basedOn w:val="a0"/>
    <w:link w:val="a4"/>
    <w:uiPriority w:val="99"/>
    <w:semiHidden/>
    <w:rsid w:val="00152B7D"/>
    <w:rPr>
      <w:rFonts w:ascii="Times New Roman" w:eastAsia="Times New Roman" w:hAnsi="Times New Roman" w:cs="Times New Roman"/>
      <w:sz w:val="20"/>
      <w:szCs w:val="20"/>
    </w:rPr>
  </w:style>
  <w:style w:type="character" w:styleId="a6">
    <w:name w:val="footnote reference"/>
    <w:basedOn w:val="a0"/>
    <w:uiPriority w:val="99"/>
    <w:semiHidden/>
    <w:unhideWhenUsed/>
    <w:rsid w:val="00152B7D"/>
    <w:rPr>
      <w:vertAlign w:val="superscript"/>
    </w:rPr>
  </w:style>
  <w:style w:type="paragraph" w:styleId="a7">
    <w:name w:val="header"/>
    <w:basedOn w:val="a"/>
    <w:link w:val="a8"/>
    <w:uiPriority w:val="99"/>
    <w:unhideWhenUsed/>
    <w:rsid w:val="00D45F69"/>
    <w:pPr>
      <w:tabs>
        <w:tab w:val="center" w:pos="4153"/>
        <w:tab w:val="right" w:pos="8306"/>
      </w:tabs>
      <w:spacing w:after="0" w:line="240" w:lineRule="auto"/>
    </w:pPr>
  </w:style>
  <w:style w:type="character" w:customStyle="1" w:styleId="a8">
    <w:name w:val="כותרת עליונה תו"/>
    <w:basedOn w:val="a0"/>
    <w:link w:val="a7"/>
    <w:uiPriority w:val="99"/>
    <w:rsid w:val="00D45F69"/>
  </w:style>
  <w:style w:type="paragraph" w:styleId="a9">
    <w:name w:val="footer"/>
    <w:basedOn w:val="a"/>
    <w:link w:val="aa"/>
    <w:uiPriority w:val="99"/>
    <w:unhideWhenUsed/>
    <w:rsid w:val="00D45F69"/>
    <w:pPr>
      <w:tabs>
        <w:tab w:val="center" w:pos="4153"/>
        <w:tab w:val="right" w:pos="8306"/>
      </w:tabs>
      <w:spacing w:after="0" w:line="240" w:lineRule="auto"/>
    </w:pPr>
  </w:style>
  <w:style w:type="character" w:customStyle="1" w:styleId="aa">
    <w:name w:val="כותרת תחתונה תו"/>
    <w:basedOn w:val="a0"/>
    <w:link w:val="a9"/>
    <w:uiPriority w:val="99"/>
    <w:rsid w:val="00D45F69"/>
  </w:style>
  <w:style w:type="paragraph" w:styleId="ab">
    <w:name w:val="Balloon Text"/>
    <w:basedOn w:val="a"/>
    <w:link w:val="ac"/>
    <w:uiPriority w:val="99"/>
    <w:semiHidden/>
    <w:unhideWhenUsed/>
    <w:rsid w:val="00F1527B"/>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F1527B"/>
    <w:rPr>
      <w:rFonts w:ascii="Tahoma" w:hAnsi="Tahoma" w:cs="Tahoma"/>
      <w:sz w:val="18"/>
      <w:szCs w:val="18"/>
    </w:rPr>
  </w:style>
  <w:style w:type="character" w:styleId="ad">
    <w:name w:val="annotation reference"/>
    <w:basedOn w:val="a0"/>
    <w:uiPriority w:val="99"/>
    <w:semiHidden/>
    <w:unhideWhenUsed/>
    <w:rsid w:val="002471E0"/>
    <w:rPr>
      <w:sz w:val="16"/>
      <w:szCs w:val="16"/>
    </w:rPr>
  </w:style>
  <w:style w:type="paragraph" w:styleId="ae">
    <w:name w:val="annotation text"/>
    <w:basedOn w:val="a"/>
    <w:link w:val="af"/>
    <w:uiPriority w:val="99"/>
    <w:semiHidden/>
    <w:unhideWhenUsed/>
    <w:rsid w:val="002471E0"/>
    <w:pPr>
      <w:spacing w:line="240" w:lineRule="auto"/>
    </w:pPr>
    <w:rPr>
      <w:sz w:val="20"/>
      <w:szCs w:val="20"/>
    </w:rPr>
  </w:style>
  <w:style w:type="character" w:customStyle="1" w:styleId="af">
    <w:name w:val="טקסט הערה תו"/>
    <w:basedOn w:val="a0"/>
    <w:link w:val="ae"/>
    <w:uiPriority w:val="99"/>
    <w:semiHidden/>
    <w:rsid w:val="002471E0"/>
    <w:rPr>
      <w:sz w:val="20"/>
      <w:szCs w:val="20"/>
    </w:rPr>
  </w:style>
  <w:style w:type="paragraph" w:styleId="af0">
    <w:name w:val="annotation subject"/>
    <w:basedOn w:val="ae"/>
    <w:next w:val="ae"/>
    <w:link w:val="af1"/>
    <w:uiPriority w:val="99"/>
    <w:semiHidden/>
    <w:unhideWhenUsed/>
    <w:rsid w:val="002471E0"/>
    <w:rPr>
      <w:b/>
      <w:bCs/>
    </w:rPr>
  </w:style>
  <w:style w:type="character" w:customStyle="1" w:styleId="af1">
    <w:name w:val="נושא הערה תו"/>
    <w:basedOn w:val="af"/>
    <w:link w:val="af0"/>
    <w:uiPriority w:val="99"/>
    <w:semiHidden/>
    <w:rsid w:val="002471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BB59DA-152B-4993-B749-849776881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2443</Words>
  <Characters>12220</Characters>
  <Application>Microsoft Office Word</Application>
  <DocSecurity>0</DocSecurity>
  <Lines>101</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2020-08-20T10:25:00Z</dcterms:created>
  <dcterms:modified xsi:type="dcterms:W3CDTF">2020-08-20T10:31:00Z</dcterms:modified>
</cp:coreProperties>
</file>